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79295" w14:textId="77777777" w:rsidR="00202353" w:rsidRDefault="00202353" w:rsidP="00202353">
      <w:pPr>
        <w:spacing w:after="0"/>
        <w:jc w:val="center"/>
        <w:rPr>
          <w:shd w:val="clear" w:color="auto" w:fill="FFFFFF"/>
        </w:rPr>
      </w:pPr>
      <w:bookmarkStart w:id="0" w:name="_GoBack"/>
      <w:bookmarkEnd w:id="0"/>
      <w:r>
        <w:rPr>
          <w:noProof/>
        </w:rPr>
        <w:drawing>
          <wp:inline distT="0" distB="0" distL="0" distR="0" wp14:anchorId="3F31A61C" wp14:editId="6EBE5EBB">
            <wp:extent cx="666481" cy="876300"/>
            <wp:effectExtent l="0" t="0" r="635" b="0"/>
            <wp:docPr id="1" name="Picture 1" descr="N:\CLIENTS\Housing Alliance of Pennsylvania\Misc\HAPA Logo 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LIENTS\Housing Alliance of Pennsylvania\Misc\HAPA Logo 2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947" cy="882172"/>
                    </a:xfrm>
                    <a:prstGeom prst="rect">
                      <a:avLst/>
                    </a:prstGeom>
                    <a:noFill/>
                    <a:ln>
                      <a:noFill/>
                    </a:ln>
                  </pic:spPr>
                </pic:pic>
              </a:graphicData>
            </a:graphic>
          </wp:inline>
        </w:drawing>
      </w:r>
    </w:p>
    <w:p w14:paraId="70BF5749" w14:textId="0DBF6789" w:rsidR="00202353" w:rsidRDefault="00202353" w:rsidP="000A09A8">
      <w:pPr>
        <w:spacing w:line="240" w:lineRule="auto"/>
        <w:rPr>
          <w:shd w:val="clear" w:color="auto" w:fill="FFFFFF"/>
        </w:rPr>
      </w:pPr>
      <w:r w:rsidRPr="00202353">
        <w:rPr>
          <w:b/>
          <w:shd w:val="clear" w:color="auto" w:fill="FFFFFF"/>
        </w:rPr>
        <w:t>FOR IMMEDIATE RELEASE</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sidR="00F8480B">
        <w:rPr>
          <w:shd w:val="clear" w:color="auto" w:fill="FFFFFF"/>
        </w:rPr>
        <w:tab/>
      </w:r>
      <w:r w:rsidRPr="00202353">
        <w:rPr>
          <w:b/>
          <w:shd w:val="clear" w:color="auto" w:fill="FFFFFF"/>
        </w:rPr>
        <w:t>CONTACT:</w:t>
      </w:r>
      <w:r>
        <w:rPr>
          <w:shd w:val="clear" w:color="auto" w:fill="FFFFFF"/>
        </w:rPr>
        <w:tab/>
      </w:r>
      <w:r w:rsidR="00FF7631">
        <w:rPr>
          <w:shd w:val="clear" w:color="auto" w:fill="FFFFFF"/>
        </w:rPr>
        <w:t>Winnie Branton</w:t>
      </w:r>
      <w:r>
        <w:rPr>
          <w:shd w:val="clear" w:color="auto" w:fill="FFFFFF"/>
        </w:rPr>
        <w:br/>
      </w:r>
      <w:r w:rsidR="00EA32E9">
        <w:rPr>
          <w:shd w:val="clear" w:color="auto" w:fill="FFFFFF"/>
        </w:rPr>
        <w:t>February 7, 2020</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sidR="00F8480B">
        <w:rPr>
          <w:shd w:val="clear" w:color="auto" w:fill="FFFFFF"/>
        </w:rPr>
        <w:tab/>
      </w:r>
      <w:r>
        <w:rPr>
          <w:shd w:val="clear" w:color="auto" w:fill="FFFFFF"/>
        </w:rPr>
        <w:tab/>
      </w:r>
      <w:r>
        <w:rPr>
          <w:shd w:val="clear" w:color="auto" w:fill="FFFFFF"/>
        </w:rPr>
        <w:tab/>
      </w:r>
      <w:r w:rsidR="00F6004D">
        <w:rPr>
          <w:shd w:val="clear" w:color="auto" w:fill="FFFFFF"/>
        </w:rPr>
        <w:t>267-788-1651</w:t>
      </w:r>
    </w:p>
    <w:p w14:paraId="778480C7" w14:textId="74DC49D3" w:rsidR="00202353" w:rsidRPr="00202353" w:rsidRDefault="00C948F1" w:rsidP="00202353">
      <w:pPr>
        <w:jc w:val="center"/>
        <w:rPr>
          <w:i/>
          <w:sz w:val="24"/>
          <w:szCs w:val="24"/>
          <w:shd w:val="clear" w:color="auto" w:fill="FFFFFF"/>
        </w:rPr>
      </w:pPr>
      <w:r>
        <w:rPr>
          <w:b/>
          <w:sz w:val="28"/>
          <w:szCs w:val="28"/>
          <w:shd w:val="clear" w:color="auto" w:fill="FFFFFF"/>
        </w:rPr>
        <w:t>Task Force</w:t>
      </w:r>
      <w:r w:rsidR="00EA32E9">
        <w:rPr>
          <w:b/>
          <w:sz w:val="28"/>
          <w:szCs w:val="28"/>
          <w:shd w:val="clear" w:color="auto" w:fill="FFFFFF"/>
        </w:rPr>
        <w:t xml:space="preserve"> Presents Comprehensive Blight Strategy Plan in Aliquippa</w:t>
      </w:r>
      <w:r>
        <w:rPr>
          <w:b/>
          <w:sz w:val="28"/>
          <w:szCs w:val="28"/>
          <w:shd w:val="clear" w:color="auto" w:fill="FFFFFF"/>
        </w:rPr>
        <w:t xml:space="preserve"> </w:t>
      </w:r>
      <w:r w:rsidR="00202353">
        <w:rPr>
          <w:b/>
          <w:sz w:val="28"/>
          <w:szCs w:val="28"/>
          <w:shd w:val="clear" w:color="auto" w:fill="FFFFFF"/>
        </w:rPr>
        <w:br/>
      </w:r>
      <w:r>
        <w:rPr>
          <w:i/>
        </w:rPr>
        <w:t>As part of a statewide effort, the Housing Alliance of Pennsylvania deploys its proven techniques and resources</w:t>
      </w:r>
    </w:p>
    <w:p w14:paraId="314D5CD6" w14:textId="62C50004" w:rsidR="001E2C0E" w:rsidRPr="00113DF1" w:rsidRDefault="00C948F1" w:rsidP="008E7EEC">
      <w:pPr>
        <w:rPr>
          <w:shd w:val="clear" w:color="auto" w:fill="FFFFFF"/>
        </w:rPr>
      </w:pPr>
      <w:r w:rsidRPr="00113DF1">
        <w:rPr>
          <w:shd w:val="clear" w:color="auto" w:fill="FFFFFF"/>
        </w:rPr>
        <w:t>A</w:t>
      </w:r>
      <w:r w:rsidR="00EA32E9" w:rsidRPr="00113DF1">
        <w:rPr>
          <w:shd w:val="clear" w:color="auto" w:fill="FFFFFF"/>
        </w:rPr>
        <w:t>LIQUIPPA</w:t>
      </w:r>
      <w:r w:rsidR="00202353" w:rsidRPr="00113DF1">
        <w:rPr>
          <w:shd w:val="clear" w:color="auto" w:fill="FFFFFF"/>
        </w:rPr>
        <w:t xml:space="preserve">, PA.  </w:t>
      </w:r>
      <w:r w:rsidR="008E7EEC" w:rsidRPr="00113DF1">
        <w:rPr>
          <w:shd w:val="clear" w:color="auto" w:fill="FFFFFF"/>
        </w:rPr>
        <w:t>A</w:t>
      </w:r>
      <w:r w:rsidR="00EA32E9" w:rsidRPr="00113DF1">
        <w:rPr>
          <w:shd w:val="clear" w:color="auto" w:fill="FFFFFF"/>
        </w:rPr>
        <w:t>liquippa</w:t>
      </w:r>
      <w:r w:rsidR="008E7EEC" w:rsidRPr="00113DF1">
        <w:rPr>
          <w:shd w:val="clear" w:color="auto" w:fill="FFFFFF"/>
        </w:rPr>
        <w:t xml:space="preserve">’s </w:t>
      </w:r>
      <w:r w:rsidR="008E7EEC" w:rsidRPr="00113DF1">
        <w:rPr>
          <w:i/>
          <w:shd w:val="clear" w:color="auto" w:fill="FFFFFF"/>
        </w:rPr>
        <w:t>Blight Task Force</w:t>
      </w:r>
      <w:r w:rsidR="008E7EEC" w:rsidRPr="00113DF1">
        <w:rPr>
          <w:shd w:val="clear" w:color="auto" w:fill="FFFFFF"/>
        </w:rPr>
        <w:t xml:space="preserve"> held its </w:t>
      </w:r>
      <w:r w:rsidR="00EA32E9" w:rsidRPr="00113DF1">
        <w:rPr>
          <w:shd w:val="clear" w:color="auto" w:fill="FFFFFF"/>
        </w:rPr>
        <w:t xml:space="preserve">fourth </w:t>
      </w:r>
      <w:r w:rsidR="008E7EEC" w:rsidRPr="00113DF1">
        <w:rPr>
          <w:shd w:val="clear" w:color="auto" w:fill="FFFFFF"/>
        </w:rPr>
        <w:t xml:space="preserve">official meeting </w:t>
      </w:r>
      <w:r w:rsidR="00B44914">
        <w:rPr>
          <w:shd w:val="clear" w:color="auto" w:fill="FFFFFF"/>
        </w:rPr>
        <w:t>yesterday</w:t>
      </w:r>
      <w:r w:rsidR="000A09A8" w:rsidRPr="00113DF1">
        <w:rPr>
          <w:shd w:val="clear" w:color="auto" w:fill="FFFFFF"/>
        </w:rPr>
        <w:t xml:space="preserve"> at City Hall. The </w:t>
      </w:r>
      <w:r w:rsidR="00B44914" w:rsidRPr="00B44914">
        <w:rPr>
          <w:shd w:val="clear" w:color="auto" w:fill="FFFFFF"/>
        </w:rPr>
        <w:t>25</w:t>
      </w:r>
      <w:r w:rsidR="008E7EEC" w:rsidRPr="00B44914">
        <w:rPr>
          <w:shd w:val="clear" w:color="auto" w:fill="FFFFFF"/>
        </w:rPr>
        <w:t>-</w:t>
      </w:r>
      <w:r w:rsidR="008E7EEC" w:rsidRPr="00113DF1">
        <w:rPr>
          <w:shd w:val="clear" w:color="auto" w:fill="FFFFFF"/>
        </w:rPr>
        <w:t>member group</w:t>
      </w:r>
      <w:r w:rsidR="001E2C0E" w:rsidRPr="00113DF1">
        <w:rPr>
          <w:shd w:val="clear" w:color="auto" w:fill="FFFFFF"/>
        </w:rPr>
        <w:t xml:space="preserve">, made up of </w:t>
      </w:r>
      <w:r w:rsidR="00A21ACF">
        <w:rPr>
          <w:shd w:val="clear" w:color="auto" w:fill="FFFFFF"/>
        </w:rPr>
        <w:t xml:space="preserve">residents, </w:t>
      </w:r>
      <w:r w:rsidR="001E2C0E" w:rsidRPr="00113DF1">
        <w:rPr>
          <w:shd w:val="clear" w:color="auto" w:fill="FFFFFF"/>
        </w:rPr>
        <w:t>local community advocates, housing and government officials,</w:t>
      </w:r>
      <w:r w:rsidR="008E7EEC" w:rsidRPr="00113DF1">
        <w:rPr>
          <w:shd w:val="clear" w:color="auto" w:fill="FFFFFF"/>
        </w:rPr>
        <w:t xml:space="preserve"> </w:t>
      </w:r>
      <w:r w:rsidR="00EA32E9" w:rsidRPr="00113DF1">
        <w:rPr>
          <w:shd w:val="clear" w:color="auto" w:fill="FFFFFF"/>
        </w:rPr>
        <w:t>and nonprofits, completed</w:t>
      </w:r>
      <w:r w:rsidR="008E7EEC" w:rsidRPr="00113DF1">
        <w:rPr>
          <w:shd w:val="clear" w:color="auto" w:fill="FFFFFF"/>
        </w:rPr>
        <w:t xml:space="preserve"> the process of </w:t>
      </w:r>
      <w:r w:rsidR="001E2C0E" w:rsidRPr="00113DF1">
        <w:rPr>
          <w:shd w:val="clear" w:color="auto" w:fill="FFFFFF"/>
        </w:rPr>
        <w:t>creating</w:t>
      </w:r>
      <w:r w:rsidR="008E7EEC" w:rsidRPr="00113DF1">
        <w:rPr>
          <w:shd w:val="clear" w:color="auto" w:fill="FFFFFF"/>
        </w:rPr>
        <w:t xml:space="preserve"> a comprehensive plan </w:t>
      </w:r>
      <w:r w:rsidR="001E2C0E" w:rsidRPr="00113DF1">
        <w:rPr>
          <w:shd w:val="clear" w:color="auto" w:fill="FFFFFF"/>
        </w:rPr>
        <w:t>to address issues of blight throughout the city</w:t>
      </w:r>
      <w:r w:rsidR="008E7EEC" w:rsidRPr="00113DF1">
        <w:rPr>
          <w:shd w:val="clear" w:color="auto" w:fill="FFFFFF"/>
        </w:rPr>
        <w:t>.</w:t>
      </w:r>
    </w:p>
    <w:p w14:paraId="7B50BBC9" w14:textId="4D1085C1" w:rsidR="00B51000" w:rsidRPr="00113DF1" w:rsidRDefault="00EA32E9" w:rsidP="008E7EEC">
      <w:pPr>
        <w:rPr>
          <w:shd w:val="clear" w:color="auto" w:fill="FFFFFF"/>
        </w:rPr>
      </w:pPr>
      <w:r w:rsidRPr="001E6A37">
        <w:rPr>
          <w:shd w:val="clear" w:color="auto" w:fill="FFFFFF"/>
        </w:rPr>
        <w:t>Mayor Dwan Walker</w:t>
      </w:r>
      <w:r w:rsidR="00D67C6C" w:rsidRPr="001E6A37">
        <w:rPr>
          <w:shd w:val="clear" w:color="auto" w:fill="FFFFFF"/>
        </w:rPr>
        <w:t xml:space="preserve"> applauded the work of the Task Force.  </w:t>
      </w:r>
      <w:r w:rsidR="00B51000" w:rsidRPr="001E6A37">
        <w:rPr>
          <w:shd w:val="clear" w:color="auto" w:fill="FFFFFF"/>
        </w:rPr>
        <w:t>“Fighting blight takes a community</w:t>
      </w:r>
      <w:r w:rsidR="00D67C6C" w:rsidRPr="001E6A37">
        <w:rPr>
          <w:shd w:val="clear" w:color="auto" w:fill="FFFFFF"/>
        </w:rPr>
        <w:t>,” said the Mayor.</w:t>
      </w:r>
      <w:r w:rsidR="00B51000" w:rsidRPr="001E6A37">
        <w:rPr>
          <w:shd w:val="clear" w:color="auto" w:fill="FFFFFF"/>
        </w:rPr>
        <w:t xml:space="preserve"> </w:t>
      </w:r>
      <w:r w:rsidR="00D67C6C" w:rsidRPr="001E6A37">
        <w:rPr>
          <w:shd w:val="clear" w:color="auto" w:fill="FFFFFF"/>
        </w:rPr>
        <w:t>“</w:t>
      </w:r>
      <w:r w:rsidR="00B51000" w:rsidRPr="001E6A37">
        <w:rPr>
          <w:shd w:val="clear" w:color="auto" w:fill="FFFFFF"/>
        </w:rPr>
        <w:t>This Blight Plan is the result of true collaboration between City government and our residents to improve quality of life</w:t>
      </w:r>
      <w:r w:rsidR="00EF55CB" w:rsidRPr="001E6A37">
        <w:rPr>
          <w:shd w:val="clear" w:color="auto" w:fill="FFFFFF"/>
        </w:rPr>
        <w:t xml:space="preserve"> and bring more jobs and better housing to </w:t>
      </w:r>
      <w:r w:rsidR="00B51000" w:rsidRPr="001E6A37">
        <w:rPr>
          <w:shd w:val="clear" w:color="auto" w:fill="FFFFFF"/>
        </w:rPr>
        <w:t>Aliquippa.”</w:t>
      </w:r>
    </w:p>
    <w:p w14:paraId="1B2B0A60" w14:textId="07922AAC" w:rsidR="00B10CA7" w:rsidRPr="00113DF1" w:rsidRDefault="00EA32E9" w:rsidP="00B10CA7">
      <w:pPr>
        <w:rPr>
          <w:shd w:val="clear" w:color="auto" w:fill="FFFFFF"/>
        </w:rPr>
      </w:pPr>
      <w:r w:rsidRPr="00113DF1">
        <w:rPr>
          <w:shd w:val="clear" w:color="auto" w:fill="FFFFFF"/>
        </w:rPr>
        <w:t>Throughout its four meetings,</w:t>
      </w:r>
      <w:r w:rsidR="00B10CA7" w:rsidRPr="00113DF1">
        <w:rPr>
          <w:shd w:val="clear" w:color="auto" w:fill="FFFFFF"/>
        </w:rPr>
        <w:t xml:space="preserve"> Al</w:t>
      </w:r>
      <w:r w:rsidRPr="00113DF1">
        <w:rPr>
          <w:shd w:val="clear" w:color="auto" w:fill="FFFFFF"/>
        </w:rPr>
        <w:t>iquippa</w:t>
      </w:r>
      <w:r w:rsidR="00B10CA7" w:rsidRPr="00113DF1">
        <w:rPr>
          <w:shd w:val="clear" w:color="auto" w:fill="FFFFFF"/>
        </w:rPr>
        <w:t xml:space="preserve">’s </w:t>
      </w:r>
      <w:r w:rsidR="00B10CA7" w:rsidRPr="00113DF1">
        <w:rPr>
          <w:i/>
          <w:shd w:val="clear" w:color="auto" w:fill="FFFFFF"/>
        </w:rPr>
        <w:t xml:space="preserve">Blight Task Force </w:t>
      </w:r>
      <w:r w:rsidRPr="00113DF1">
        <w:rPr>
          <w:shd w:val="clear" w:color="auto" w:fill="FFFFFF"/>
        </w:rPr>
        <w:t>examined</w:t>
      </w:r>
      <w:r w:rsidR="00B10CA7" w:rsidRPr="00113DF1">
        <w:rPr>
          <w:shd w:val="clear" w:color="auto" w:fill="FFFFFF"/>
        </w:rPr>
        <w:t xml:space="preserve"> the current scope of issues created by blight. This set the stage for </w:t>
      </w:r>
      <w:r w:rsidRPr="00113DF1">
        <w:rPr>
          <w:shd w:val="clear" w:color="auto" w:fill="FFFFFF"/>
        </w:rPr>
        <w:t>the group’s selection of different strategies to address blight.</w:t>
      </w:r>
      <w:r w:rsidR="00B10CA7" w:rsidRPr="00113DF1">
        <w:rPr>
          <w:shd w:val="clear" w:color="auto" w:fill="FFFFFF"/>
        </w:rPr>
        <w:t xml:space="preserve">  </w:t>
      </w:r>
    </w:p>
    <w:p w14:paraId="0A062A82" w14:textId="48CCAE62" w:rsidR="00D7431A" w:rsidRPr="00113DF1" w:rsidRDefault="00D7431A" w:rsidP="00D7431A">
      <w:pPr>
        <w:rPr>
          <w:shd w:val="clear" w:color="auto" w:fill="FFFFFF"/>
        </w:rPr>
      </w:pPr>
      <w:r w:rsidRPr="00113DF1">
        <w:rPr>
          <w:shd w:val="clear" w:color="auto" w:fill="FFFFFF"/>
        </w:rPr>
        <w:t xml:space="preserve">The Blight Task Force agreed a top goal is to achieve voluntary </w:t>
      </w:r>
      <w:r w:rsidR="00D67C6C">
        <w:rPr>
          <w:shd w:val="clear" w:color="auto" w:fill="FFFFFF"/>
        </w:rPr>
        <w:t xml:space="preserve">code </w:t>
      </w:r>
      <w:r w:rsidRPr="00113DF1">
        <w:rPr>
          <w:shd w:val="clear" w:color="auto" w:fill="FFFFFF"/>
        </w:rPr>
        <w:t xml:space="preserve">compliance by </w:t>
      </w:r>
      <w:r w:rsidR="00D67C6C">
        <w:rPr>
          <w:shd w:val="clear" w:color="auto" w:fill="FFFFFF"/>
        </w:rPr>
        <w:t xml:space="preserve">property owners, but many owners are unaware of their maintenance responsibilities.  To address this, the Task Force recommended community education and outreach to </w:t>
      </w:r>
      <w:r w:rsidR="00751A90" w:rsidRPr="00113DF1">
        <w:rPr>
          <w:shd w:val="clear" w:color="auto" w:fill="FFFFFF"/>
        </w:rPr>
        <w:t>property owners and tenants</w:t>
      </w:r>
      <w:r w:rsidR="00A21ACF">
        <w:rPr>
          <w:shd w:val="clear" w:color="auto" w:fill="FFFFFF"/>
        </w:rPr>
        <w:t>.</w:t>
      </w:r>
    </w:p>
    <w:p w14:paraId="2999810A" w14:textId="62364D96" w:rsidR="00D7431A" w:rsidRPr="00113DF1" w:rsidRDefault="00D7431A" w:rsidP="00D7431A">
      <w:pPr>
        <w:rPr>
          <w:shd w:val="clear" w:color="auto" w:fill="FFFFFF"/>
        </w:rPr>
      </w:pPr>
      <w:r w:rsidRPr="00113DF1">
        <w:rPr>
          <w:shd w:val="clear" w:color="auto" w:fill="FFFFFF"/>
        </w:rPr>
        <w:t>A</w:t>
      </w:r>
      <w:r w:rsidR="009745E5">
        <w:rPr>
          <w:shd w:val="clear" w:color="auto" w:fill="FFFFFF"/>
        </w:rPr>
        <w:t xml:space="preserve">nother </w:t>
      </w:r>
      <w:r w:rsidRPr="00113DF1">
        <w:rPr>
          <w:shd w:val="clear" w:color="auto" w:fill="FFFFFF"/>
        </w:rPr>
        <w:t xml:space="preserve">Task Force priority is </w:t>
      </w:r>
      <w:r w:rsidR="009745E5">
        <w:rPr>
          <w:shd w:val="clear" w:color="auto" w:fill="FFFFFF"/>
        </w:rPr>
        <w:t xml:space="preserve">the </w:t>
      </w:r>
      <w:r w:rsidR="00B50EAE" w:rsidRPr="00113DF1">
        <w:rPr>
          <w:shd w:val="clear" w:color="auto" w:fill="FFFFFF"/>
        </w:rPr>
        <w:t xml:space="preserve">strategic demolition of </w:t>
      </w:r>
      <w:r w:rsidR="009745E5">
        <w:rPr>
          <w:shd w:val="clear" w:color="auto" w:fill="FFFFFF"/>
        </w:rPr>
        <w:t xml:space="preserve">vacant, </w:t>
      </w:r>
      <w:r w:rsidR="00B50EAE" w:rsidRPr="00113DF1">
        <w:rPr>
          <w:shd w:val="clear" w:color="auto" w:fill="FFFFFF"/>
        </w:rPr>
        <w:t xml:space="preserve">unsafe, </w:t>
      </w:r>
      <w:r w:rsidR="009745E5">
        <w:rPr>
          <w:shd w:val="clear" w:color="auto" w:fill="FFFFFF"/>
        </w:rPr>
        <w:t xml:space="preserve">and </w:t>
      </w:r>
      <w:r w:rsidR="00B50EAE" w:rsidRPr="00113DF1">
        <w:rPr>
          <w:shd w:val="clear" w:color="auto" w:fill="FFFFFF"/>
        </w:rPr>
        <w:t xml:space="preserve">uninhabitable buildings. This will build upon Mayor Walker’s </w:t>
      </w:r>
      <w:r w:rsidR="009745E5">
        <w:rPr>
          <w:shd w:val="clear" w:color="auto" w:fill="FFFFFF"/>
        </w:rPr>
        <w:t xml:space="preserve">work with </w:t>
      </w:r>
      <w:r w:rsidR="00B50EAE" w:rsidRPr="00113DF1">
        <w:rPr>
          <w:shd w:val="clear" w:color="auto" w:fill="FFFFFF"/>
        </w:rPr>
        <w:t xml:space="preserve">the Aliquippa Economic Development Corporation </w:t>
      </w:r>
      <w:r w:rsidR="009745E5">
        <w:rPr>
          <w:shd w:val="clear" w:color="auto" w:fill="FFFFFF"/>
        </w:rPr>
        <w:t xml:space="preserve">to demolish dangerous buildings as part of its Neighborhood Partnership Program.  </w:t>
      </w:r>
      <w:r w:rsidR="00B50EAE" w:rsidRPr="00113DF1">
        <w:rPr>
          <w:shd w:val="clear" w:color="auto" w:fill="FFFFFF"/>
        </w:rPr>
        <w:t xml:space="preserve">Mayor Walker focused first specifically on blighted properties near bus stops, as a way to </w:t>
      </w:r>
      <w:r w:rsidR="00F652BF" w:rsidRPr="00113DF1">
        <w:rPr>
          <w:shd w:val="clear" w:color="auto" w:fill="FFFFFF"/>
        </w:rPr>
        <w:t>improve</w:t>
      </w:r>
      <w:r w:rsidR="00B50EAE" w:rsidRPr="00113DF1">
        <w:rPr>
          <w:shd w:val="clear" w:color="auto" w:fill="FFFFFF"/>
        </w:rPr>
        <w:t xml:space="preserve"> the safety for children on the way to school. AEDC has been targeting its </w:t>
      </w:r>
      <w:r w:rsidR="00F652BF" w:rsidRPr="00113DF1">
        <w:rPr>
          <w:shd w:val="clear" w:color="auto" w:fill="FFFFFF"/>
        </w:rPr>
        <w:t>efforts</w:t>
      </w:r>
      <w:r w:rsidR="00B50EAE" w:rsidRPr="00113DF1">
        <w:rPr>
          <w:shd w:val="clear" w:color="auto" w:fill="FFFFFF"/>
        </w:rPr>
        <w:t xml:space="preserve"> in the Plan 11 Extension neighborhood, the neighborhood with the most blighted properties in the </w:t>
      </w:r>
      <w:r w:rsidR="00C03854">
        <w:rPr>
          <w:shd w:val="clear" w:color="auto" w:fill="FFFFFF"/>
        </w:rPr>
        <w:t>C</w:t>
      </w:r>
      <w:r w:rsidR="00B50EAE" w:rsidRPr="00113DF1">
        <w:rPr>
          <w:shd w:val="clear" w:color="auto" w:fill="FFFFFF"/>
        </w:rPr>
        <w:t xml:space="preserve">ity. </w:t>
      </w:r>
      <w:r w:rsidR="009745E5">
        <w:rPr>
          <w:shd w:val="clear" w:color="auto" w:fill="FFFFFF"/>
        </w:rPr>
        <w:t xml:space="preserve"> Over the past two years, 3</w:t>
      </w:r>
      <w:r w:rsidR="001E6A37">
        <w:rPr>
          <w:shd w:val="clear" w:color="auto" w:fill="FFFFFF"/>
        </w:rPr>
        <w:t>6</w:t>
      </w:r>
      <w:r w:rsidR="009745E5">
        <w:rPr>
          <w:shd w:val="clear" w:color="auto" w:fill="FFFFFF"/>
        </w:rPr>
        <w:t xml:space="preserve"> blighted properties have been demolished under this program.  </w:t>
      </w:r>
    </w:p>
    <w:p w14:paraId="00F81EE0" w14:textId="37AF3AD7" w:rsidR="00D7431A" w:rsidRDefault="00113DF1" w:rsidP="00D7431A">
      <w:pPr>
        <w:rPr>
          <w:shd w:val="clear" w:color="auto" w:fill="FFFFFF"/>
        </w:rPr>
      </w:pPr>
      <w:r w:rsidRPr="00113DF1">
        <w:rPr>
          <w:shd w:val="clear" w:color="auto" w:fill="FFFFFF"/>
        </w:rPr>
        <w:t>Properties become blighted for many different reasons and un</w:t>
      </w:r>
      <w:r w:rsidR="00D7431A" w:rsidRPr="00113DF1">
        <w:rPr>
          <w:shd w:val="clear" w:color="auto" w:fill="FFFFFF"/>
        </w:rPr>
        <w:t>derstanding th</w:t>
      </w:r>
      <w:r w:rsidRPr="00113DF1">
        <w:rPr>
          <w:shd w:val="clear" w:color="auto" w:fill="FFFFFF"/>
        </w:rPr>
        <w:t>ose reasons</w:t>
      </w:r>
      <w:r w:rsidR="00D7431A" w:rsidRPr="00113DF1">
        <w:rPr>
          <w:shd w:val="clear" w:color="auto" w:fill="FFFFFF"/>
        </w:rPr>
        <w:t xml:space="preserve"> helps guide choosing a strategy for bringing that property into compliance. For </w:t>
      </w:r>
      <w:r w:rsidRPr="00113DF1">
        <w:rPr>
          <w:shd w:val="clear" w:color="auto" w:fill="FFFFFF"/>
        </w:rPr>
        <w:t>instance</w:t>
      </w:r>
      <w:r w:rsidR="00D7431A" w:rsidRPr="00113DF1">
        <w:rPr>
          <w:shd w:val="clear" w:color="auto" w:fill="FFFFFF"/>
        </w:rPr>
        <w:t xml:space="preserve">, </w:t>
      </w:r>
      <w:r w:rsidRPr="00113DF1">
        <w:rPr>
          <w:shd w:val="clear" w:color="auto" w:fill="FFFFFF"/>
        </w:rPr>
        <w:t xml:space="preserve">there are senior citizens living on fixed incomes that don’t have the resources to maintain their properties. </w:t>
      </w:r>
      <w:r w:rsidR="00D7431A" w:rsidRPr="00113DF1">
        <w:rPr>
          <w:shd w:val="clear" w:color="auto" w:fill="FFFFFF"/>
        </w:rPr>
        <w:t xml:space="preserve">The approach for dealing with this property will be different than where the owner simply chooses not to comply with repeated citations from the </w:t>
      </w:r>
      <w:r w:rsidR="00C03854">
        <w:rPr>
          <w:shd w:val="clear" w:color="auto" w:fill="FFFFFF"/>
        </w:rPr>
        <w:t>C</w:t>
      </w:r>
      <w:r w:rsidR="00D7431A" w:rsidRPr="00113DF1">
        <w:rPr>
          <w:shd w:val="clear" w:color="auto" w:fill="FFFFFF"/>
        </w:rPr>
        <w:t xml:space="preserve">odes office. </w:t>
      </w:r>
      <w:r w:rsidRPr="00113DF1">
        <w:rPr>
          <w:shd w:val="clear" w:color="auto" w:fill="FFFFFF"/>
        </w:rPr>
        <w:t>There is no</w:t>
      </w:r>
      <w:r w:rsidR="00D7431A" w:rsidRPr="00113DF1">
        <w:rPr>
          <w:shd w:val="clear" w:color="auto" w:fill="FFFFFF"/>
        </w:rPr>
        <w:t xml:space="preserve"> </w:t>
      </w:r>
      <w:r w:rsidRPr="00113DF1">
        <w:rPr>
          <w:shd w:val="clear" w:color="auto" w:fill="FFFFFF"/>
        </w:rPr>
        <w:t>single solution in dealing with blighted properties, a multi-pronged approach is necessary.</w:t>
      </w:r>
    </w:p>
    <w:p w14:paraId="53BDBAAA" w14:textId="1FBE8C4C" w:rsidR="00B51000" w:rsidRPr="00113DF1" w:rsidRDefault="00C55167" w:rsidP="00D7431A">
      <w:pPr>
        <w:rPr>
          <w:shd w:val="clear" w:color="auto" w:fill="FFFFFF"/>
        </w:rPr>
      </w:pPr>
      <w:r w:rsidRPr="001E6A37">
        <w:rPr>
          <w:shd w:val="clear" w:color="auto" w:fill="FFFFFF"/>
        </w:rPr>
        <w:t xml:space="preserve">“The Task Force members put the </w:t>
      </w:r>
      <w:r w:rsidR="00EF55CB" w:rsidRPr="001E6A37">
        <w:rPr>
          <w:shd w:val="clear" w:color="auto" w:fill="FFFFFF"/>
        </w:rPr>
        <w:t xml:space="preserve">time </w:t>
      </w:r>
      <w:r w:rsidRPr="001E6A37">
        <w:rPr>
          <w:shd w:val="clear" w:color="auto" w:fill="FFFFFF"/>
        </w:rPr>
        <w:t xml:space="preserve">in to learn about blight strategies that are working in other communities,” said Code Enforcement Officer James Bologna.  “Implementing the recommended strategies will help </w:t>
      </w:r>
      <w:r w:rsidR="00EF55CB" w:rsidRPr="001E6A37">
        <w:rPr>
          <w:shd w:val="clear" w:color="auto" w:fill="FFFFFF"/>
        </w:rPr>
        <w:t xml:space="preserve">educate </w:t>
      </w:r>
      <w:r w:rsidRPr="001E6A37">
        <w:rPr>
          <w:shd w:val="clear" w:color="auto" w:fill="FFFFFF"/>
        </w:rPr>
        <w:t xml:space="preserve">owners </w:t>
      </w:r>
      <w:r w:rsidR="00EF55CB" w:rsidRPr="001E6A37">
        <w:rPr>
          <w:shd w:val="clear" w:color="auto" w:fill="FFFFFF"/>
        </w:rPr>
        <w:t xml:space="preserve">about their </w:t>
      </w:r>
      <w:r w:rsidRPr="001E6A37">
        <w:rPr>
          <w:shd w:val="clear" w:color="auto" w:fill="FFFFFF"/>
        </w:rPr>
        <w:t xml:space="preserve">responsibilities to </w:t>
      </w:r>
      <w:r w:rsidR="00EF55CB" w:rsidRPr="001E6A37">
        <w:rPr>
          <w:shd w:val="clear" w:color="auto" w:fill="FFFFFF"/>
        </w:rPr>
        <w:t>keep up</w:t>
      </w:r>
      <w:r w:rsidRPr="001E6A37">
        <w:rPr>
          <w:shd w:val="clear" w:color="auto" w:fill="FFFFFF"/>
        </w:rPr>
        <w:t xml:space="preserve"> their properties</w:t>
      </w:r>
      <w:r w:rsidR="00D67C6C" w:rsidRPr="001E6A37">
        <w:rPr>
          <w:shd w:val="clear" w:color="auto" w:fill="FFFFFF"/>
        </w:rPr>
        <w:t xml:space="preserve"> so they can avoid code violations.”</w:t>
      </w:r>
    </w:p>
    <w:p w14:paraId="49C51A5E" w14:textId="77777777" w:rsidR="008E7EEC" w:rsidRPr="00113DF1" w:rsidRDefault="001E2C0E" w:rsidP="008E7EEC">
      <w:pPr>
        <w:rPr>
          <w:shd w:val="clear" w:color="auto" w:fill="FFFFFF"/>
        </w:rPr>
      </w:pPr>
      <w:r w:rsidRPr="00113DF1">
        <w:rPr>
          <w:shd w:val="clear" w:color="auto" w:fill="FFFFFF"/>
        </w:rPr>
        <w:t xml:space="preserve">The </w:t>
      </w:r>
      <w:r w:rsidRPr="00113DF1">
        <w:rPr>
          <w:i/>
          <w:shd w:val="clear" w:color="auto" w:fill="FFFFFF"/>
        </w:rPr>
        <w:t>Task Force</w:t>
      </w:r>
      <w:r w:rsidRPr="00113DF1">
        <w:rPr>
          <w:shd w:val="clear" w:color="auto" w:fill="FFFFFF"/>
        </w:rPr>
        <w:t xml:space="preserve"> </w:t>
      </w:r>
      <w:r w:rsidR="00713A8C" w:rsidRPr="00113DF1">
        <w:rPr>
          <w:shd w:val="clear" w:color="auto" w:fill="FFFFFF"/>
        </w:rPr>
        <w:t>was</w:t>
      </w:r>
      <w:r w:rsidRPr="00113DF1">
        <w:rPr>
          <w:shd w:val="clear" w:color="auto" w:fill="FFFFFF"/>
        </w:rPr>
        <w:t xml:space="preserve"> formed as part of the Pennsylvania Department of Community and Economic Development’s (DCED) Act 47 municipality intervention efforts. DCED </w:t>
      </w:r>
      <w:r w:rsidR="00713A8C" w:rsidRPr="00113DF1">
        <w:rPr>
          <w:shd w:val="clear" w:color="auto" w:fill="FFFFFF"/>
        </w:rPr>
        <w:t>c</w:t>
      </w:r>
      <w:r w:rsidRPr="00113DF1">
        <w:rPr>
          <w:shd w:val="clear" w:color="auto" w:fill="FFFFFF"/>
        </w:rPr>
        <w:t xml:space="preserve">ontracted </w:t>
      </w:r>
      <w:r w:rsidR="00713A8C" w:rsidRPr="00113DF1">
        <w:rPr>
          <w:shd w:val="clear" w:color="auto" w:fill="FFFFFF"/>
        </w:rPr>
        <w:t xml:space="preserve">with </w:t>
      </w:r>
      <w:r w:rsidRPr="00113DF1">
        <w:rPr>
          <w:shd w:val="clear" w:color="auto" w:fill="FFFFFF"/>
        </w:rPr>
        <w:t>the Housing Alliance of Pennsylvania</w:t>
      </w:r>
      <w:r w:rsidR="00713A8C" w:rsidRPr="00113DF1">
        <w:rPr>
          <w:shd w:val="clear" w:color="auto" w:fill="FFFFFF"/>
        </w:rPr>
        <w:t xml:space="preserve"> t</w:t>
      </w:r>
      <w:r w:rsidR="00617621" w:rsidRPr="00113DF1">
        <w:rPr>
          <w:shd w:val="clear" w:color="auto" w:fill="FFFFFF"/>
        </w:rPr>
        <w:t xml:space="preserve">o </w:t>
      </w:r>
      <w:r w:rsidR="00713A8C" w:rsidRPr="00113DF1">
        <w:rPr>
          <w:shd w:val="clear" w:color="auto" w:fill="FFFFFF"/>
        </w:rPr>
        <w:t xml:space="preserve">provide technical assistance </w:t>
      </w:r>
      <w:r w:rsidR="008C718B" w:rsidRPr="00113DF1">
        <w:rPr>
          <w:shd w:val="clear" w:color="auto" w:fill="FFFFFF"/>
        </w:rPr>
        <w:t>that will</w:t>
      </w:r>
      <w:r w:rsidR="00713A8C" w:rsidRPr="00113DF1">
        <w:rPr>
          <w:shd w:val="clear" w:color="auto" w:fill="FFFFFF"/>
        </w:rPr>
        <w:t xml:space="preserve"> help financially distressed communities improve community and economic development by </w:t>
      </w:r>
      <w:r w:rsidR="00A52502" w:rsidRPr="00113DF1">
        <w:rPr>
          <w:shd w:val="clear" w:color="auto" w:fill="FFFFFF"/>
        </w:rPr>
        <w:t>attacking</w:t>
      </w:r>
      <w:r w:rsidR="00713A8C" w:rsidRPr="00113DF1">
        <w:rPr>
          <w:shd w:val="clear" w:color="auto" w:fill="FFFFFF"/>
        </w:rPr>
        <w:t xml:space="preserve"> issues of blight. </w:t>
      </w:r>
    </w:p>
    <w:p w14:paraId="05A71148" w14:textId="3AB1D01A" w:rsidR="00D335AF" w:rsidRPr="0053620F" w:rsidRDefault="00D335AF" w:rsidP="00D335AF">
      <w:pPr>
        <w:shd w:val="clear" w:color="auto" w:fill="FFFFFF"/>
        <w:rPr>
          <w:rFonts w:eastAsia="Times New Roman"/>
          <w:color w:val="212121"/>
          <w:sz w:val="20"/>
        </w:rPr>
      </w:pPr>
      <w:r w:rsidRPr="0053620F">
        <w:rPr>
          <w:rFonts w:eastAsia="Times New Roman"/>
          <w:color w:val="000000"/>
          <w:sz w:val="20"/>
        </w:rPr>
        <w:t>"At</w:t>
      </w:r>
      <w:r w:rsidRPr="0053620F">
        <w:rPr>
          <w:rFonts w:eastAsia="Times New Roman"/>
          <w:color w:val="000000"/>
          <w:szCs w:val="23"/>
          <w:shd w:val="clear" w:color="auto" w:fill="FFFFFF"/>
        </w:rPr>
        <w:t> the Housing Alliance, we see abandon</w:t>
      </w:r>
      <w:r w:rsidR="00D75227" w:rsidRPr="0053620F">
        <w:rPr>
          <w:rFonts w:eastAsia="Times New Roman"/>
          <w:color w:val="000000"/>
          <w:szCs w:val="23"/>
          <w:shd w:val="clear" w:color="auto" w:fill="FFFFFF"/>
        </w:rPr>
        <w:t>ed</w:t>
      </w:r>
      <w:r w:rsidRPr="0053620F">
        <w:rPr>
          <w:rFonts w:eastAsia="Times New Roman"/>
          <w:color w:val="000000"/>
          <w:szCs w:val="23"/>
          <w:shd w:val="clear" w:color="auto" w:fill="FFFFFF"/>
        </w:rPr>
        <w:t xml:space="preserve"> and blighted properties in our communities not as the eyesores they are today, but as untapped assets that provide land for redevelopment</w:t>
      </w:r>
      <w:r w:rsidR="00A614D5">
        <w:rPr>
          <w:rFonts w:eastAsia="Times New Roman"/>
          <w:color w:val="000000"/>
          <w:szCs w:val="23"/>
          <w:shd w:val="clear" w:color="auto" w:fill="FFFFFF"/>
        </w:rPr>
        <w:t xml:space="preserve">,” said Phyllis Chamberlain, Executive Director of the </w:t>
      </w:r>
      <w:r w:rsidR="00A614D5">
        <w:rPr>
          <w:rFonts w:eastAsia="Times New Roman"/>
          <w:color w:val="000000"/>
          <w:szCs w:val="23"/>
          <w:shd w:val="clear" w:color="auto" w:fill="FFFFFF"/>
        </w:rPr>
        <w:lastRenderedPageBreak/>
        <w:t xml:space="preserve">Housing Alliance. </w:t>
      </w:r>
      <w:r w:rsidRPr="0053620F">
        <w:rPr>
          <w:rFonts w:eastAsia="Times New Roman"/>
          <w:color w:val="000000"/>
          <w:szCs w:val="23"/>
          <w:shd w:val="clear" w:color="auto" w:fill="FFFFFF"/>
        </w:rPr>
        <w:t xml:space="preserve"> </w:t>
      </w:r>
      <w:r w:rsidR="00A614D5">
        <w:rPr>
          <w:rFonts w:eastAsia="Times New Roman"/>
          <w:color w:val="000000"/>
          <w:szCs w:val="23"/>
          <w:shd w:val="clear" w:color="auto" w:fill="FFFFFF"/>
        </w:rPr>
        <w:t>“</w:t>
      </w:r>
      <w:r w:rsidRPr="0053620F">
        <w:rPr>
          <w:rFonts w:eastAsia="Times New Roman"/>
          <w:color w:val="000000"/>
          <w:szCs w:val="23"/>
          <w:shd w:val="clear" w:color="auto" w:fill="FFFFFF"/>
        </w:rPr>
        <w:t>Abandoned land, when transformed into productive re-use, is a critical opportunity for our older communities to modernize, revitalize, and grow, and to improve the quality of life for neighbors who are already there."</w:t>
      </w:r>
    </w:p>
    <w:p w14:paraId="48692F8E" w14:textId="43065364" w:rsidR="008E7EEC" w:rsidRPr="00113DF1" w:rsidRDefault="00B56DF9" w:rsidP="006F553E">
      <w:pPr>
        <w:rPr>
          <w:shd w:val="clear" w:color="auto" w:fill="FFFFFF"/>
        </w:rPr>
      </w:pPr>
      <w:r w:rsidRPr="00113DF1">
        <w:rPr>
          <w:shd w:val="clear" w:color="auto" w:fill="FFFFFF"/>
        </w:rPr>
        <w:t xml:space="preserve">With the help of </w:t>
      </w:r>
      <w:r w:rsidR="00A52502" w:rsidRPr="00113DF1">
        <w:rPr>
          <w:shd w:val="clear" w:color="auto" w:fill="FFFFFF"/>
        </w:rPr>
        <w:t>its</w:t>
      </w:r>
      <w:r w:rsidRPr="00113DF1">
        <w:rPr>
          <w:shd w:val="clear" w:color="auto" w:fill="FFFFFF"/>
        </w:rPr>
        <w:t xml:space="preserve"> statewide network of experts, the Housing Alliance is deploying a </w:t>
      </w:r>
      <w:r w:rsidR="00113DF1" w:rsidRPr="00113DF1">
        <w:rPr>
          <w:shd w:val="clear" w:color="auto" w:fill="FFFFFF"/>
        </w:rPr>
        <w:t>three-step</w:t>
      </w:r>
      <w:r w:rsidRPr="00113DF1">
        <w:rPr>
          <w:shd w:val="clear" w:color="auto" w:fill="FFFFFF"/>
        </w:rPr>
        <w:t xml:space="preserve"> process in Al</w:t>
      </w:r>
      <w:r w:rsidR="00113DF1" w:rsidRPr="00113DF1">
        <w:rPr>
          <w:shd w:val="clear" w:color="auto" w:fill="FFFFFF"/>
        </w:rPr>
        <w:t>iquippa</w:t>
      </w:r>
      <w:r w:rsidRPr="00113DF1">
        <w:rPr>
          <w:shd w:val="clear" w:color="auto" w:fill="FFFFFF"/>
        </w:rPr>
        <w:t>:</w:t>
      </w:r>
    </w:p>
    <w:p w14:paraId="06524177" w14:textId="77777777" w:rsidR="00B56DF9" w:rsidRPr="00113DF1" w:rsidRDefault="00B56DF9" w:rsidP="00B56DF9">
      <w:pPr>
        <w:pStyle w:val="ListParagraph"/>
        <w:numPr>
          <w:ilvl w:val="0"/>
          <w:numId w:val="1"/>
        </w:numPr>
        <w:rPr>
          <w:shd w:val="clear" w:color="auto" w:fill="FFFFFF"/>
        </w:rPr>
      </w:pPr>
      <w:r w:rsidRPr="00113DF1">
        <w:rPr>
          <w:shd w:val="clear" w:color="auto" w:fill="FFFFFF"/>
        </w:rPr>
        <w:t xml:space="preserve">Establish a local task force and create a plan to tackle blight. </w:t>
      </w:r>
    </w:p>
    <w:p w14:paraId="1CA634C5" w14:textId="77777777" w:rsidR="00B56DF9" w:rsidRPr="00113DF1" w:rsidRDefault="00B56DF9" w:rsidP="00B56DF9">
      <w:pPr>
        <w:pStyle w:val="ListParagraph"/>
        <w:numPr>
          <w:ilvl w:val="0"/>
          <w:numId w:val="1"/>
        </w:numPr>
        <w:rPr>
          <w:shd w:val="clear" w:color="auto" w:fill="FFFFFF"/>
        </w:rPr>
      </w:pPr>
      <w:r w:rsidRPr="00113DF1">
        <w:rPr>
          <w:shd w:val="clear" w:color="auto" w:fill="FFFFFF"/>
        </w:rPr>
        <w:t xml:space="preserve">Evaluate the possibility of forming a local land bank. </w:t>
      </w:r>
    </w:p>
    <w:p w14:paraId="2F43286F" w14:textId="77777777" w:rsidR="00713A8C" w:rsidRPr="00113DF1" w:rsidRDefault="00B56DF9" w:rsidP="008E7EEC">
      <w:pPr>
        <w:pStyle w:val="ListParagraph"/>
        <w:numPr>
          <w:ilvl w:val="0"/>
          <w:numId w:val="1"/>
        </w:numPr>
        <w:rPr>
          <w:shd w:val="clear" w:color="auto" w:fill="FFFFFF"/>
        </w:rPr>
      </w:pPr>
      <w:r w:rsidRPr="00113DF1">
        <w:rPr>
          <w:shd w:val="clear" w:color="auto" w:fill="FFFFFF"/>
        </w:rPr>
        <w:t xml:space="preserve">Examine processes and make recommendations to enhance code enforcement capabilities. </w:t>
      </w:r>
    </w:p>
    <w:p w14:paraId="3E72ED03" w14:textId="638B11CE" w:rsidR="00EB31A4" w:rsidRPr="00113DF1" w:rsidRDefault="00EB31A4" w:rsidP="00B56DF9">
      <w:pPr>
        <w:rPr>
          <w:shd w:val="clear" w:color="auto" w:fill="FFFFFF"/>
        </w:rPr>
      </w:pPr>
      <w:r w:rsidRPr="00113DF1">
        <w:rPr>
          <w:shd w:val="clear" w:color="auto" w:fill="FFFFFF"/>
        </w:rPr>
        <w:t xml:space="preserve">In </w:t>
      </w:r>
      <w:r w:rsidR="00113DF1" w:rsidRPr="00113DF1">
        <w:rPr>
          <w:shd w:val="clear" w:color="auto" w:fill="FFFFFF"/>
        </w:rPr>
        <w:t>Aliquippa</w:t>
      </w:r>
      <w:r w:rsidRPr="00113DF1">
        <w:rPr>
          <w:shd w:val="clear" w:color="auto" w:fill="FFFFFF"/>
        </w:rPr>
        <w:t xml:space="preserve">, the Housing Alliance has partnered with </w:t>
      </w:r>
      <w:r w:rsidR="00380D40" w:rsidRPr="00113DF1">
        <w:rPr>
          <w:shd w:val="clear" w:color="auto" w:fill="FFFFFF"/>
        </w:rPr>
        <w:t xml:space="preserve">Winnie </w:t>
      </w:r>
      <w:r w:rsidRPr="00113DF1">
        <w:rPr>
          <w:shd w:val="clear" w:color="auto" w:fill="FFFFFF"/>
        </w:rPr>
        <w:t xml:space="preserve">Branton of Branton Strategies to facilitate and guide the </w:t>
      </w:r>
      <w:r w:rsidRPr="00113DF1">
        <w:rPr>
          <w:i/>
          <w:shd w:val="clear" w:color="auto" w:fill="FFFFFF"/>
        </w:rPr>
        <w:t>Task Force</w:t>
      </w:r>
      <w:r w:rsidRPr="00113DF1">
        <w:rPr>
          <w:shd w:val="clear" w:color="auto" w:fill="FFFFFF"/>
        </w:rPr>
        <w:t xml:space="preserve"> through the process. </w:t>
      </w:r>
    </w:p>
    <w:p w14:paraId="78D80045" w14:textId="76D10DEF" w:rsidR="00A614D5" w:rsidRDefault="00EF55CB" w:rsidP="00B56DF9">
      <w:pPr>
        <w:rPr>
          <w:shd w:val="clear" w:color="auto" w:fill="FFFFFF"/>
        </w:rPr>
      </w:pPr>
      <w:r>
        <w:rPr>
          <w:shd w:val="clear" w:color="auto" w:fill="FFFFFF"/>
        </w:rPr>
        <w:t>“</w:t>
      </w:r>
      <w:r w:rsidR="00A614D5">
        <w:rPr>
          <w:shd w:val="clear" w:color="auto" w:fill="FFFFFF"/>
        </w:rPr>
        <w:t>Long neglected properties impose heavy costs on cities and towns,” Branton said. “Communities like Aliquippa are refusing to accept the status quo</w:t>
      </w:r>
      <w:r w:rsidR="00A21ACF">
        <w:rPr>
          <w:shd w:val="clear" w:color="auto" w:fill="FFFFFF"/>
        </w:rPr>
        <w:t>. They are adopting new and proven strategies to return these properties to productive use and grow the tax base.”</w:t>
      </w:r>
      <w:r w:rsidR="00A614D5">
        <w:rPr>
          <w:shd w:val="clear" w:color="auto" w:fill="FFFFFF"/>
        </w:rPr>
        <w:t xml:space="preserve"> </w:t>
      </w:r>
    </w:p>
    <w:p w14:paraId="1A8E03A3" w14:textId="76716FB9" w:rsidR="00904D06" w:rsidRDefault="00A614D5" w:rsidP="00B56DF9">
      <w:pPr>
        <w:rPr>
          <w:shd w:val="clear" w:color="auto" w:fill="FFFFFF"/>
        </w:rPr>
      </w:pPr>
      <w:r>
        <w:rPr>
          <w:shd w:val="clear" w:color="auto" w:fill="FFFFFF"/>
        </w:rPr>
        <w:t>Th</w:t>
      </w:r>
      <w:r w:rsidR="002D23AF">
        <w:rPr>
          <w:shd w:val="clear" w:color="auto" w:fill="FFFFFF"/>
        </w:rPr>
        <w:t xml:space="preserve">e </w:t>
      </w:r>
      <w:r w:rsidR="002D23AF">
        <w:rPr>
          <w:i/>
          <w:shd w:val="clear" w:color="auto" w:fill="FFFFFF"/>
        </w:rPr>
        <w:t xml:space="preserve">Blight Task Force </w:t>
      </w:r>
      <w:r w:rsidR="002D23AF">
        <w:rPr>
          <w:shd w:val="clear" w:color="auto" w:fill="FFFFFF"/>
        </w:rPr>
        <w:t xml:space="preserve">is intended to bring broader perspective to the </w:t>
      </w:r>
      <w:r w:rsidR="00904D06">
        <w:rPr>
          <w:shd w:val="clear" w:color="auto" w:fill="FFFFFF"/>
        </w:rPr>
        <w:t xml:space="preserve">issue </w:t>
      </w:r>
      <w:r w:rsidR="002D23AF">
        <w:rPr>
          <w:shd w:val="clear" w:color="auto" w:fill="FFFFFF"/>
        </w:rPr>
        <w:t xml:space="preserve">of blight by assembling </w:t>
      </w:r>
      <w:r w:rsidR="00B17697">
        <w:rPr>
          <w:shd w:val="clear" w:color="auto" w:fill="FFFFFF"/>
        </w:rPr>
        <w:t>a group</w:t>
      </w:r>
      <w:r w:rsidR="000A09A8">
        <w:rPr>
          <w:shd w:val="clear" w:color="auto" w:fill="FFFFFF"/>
        </w:rPr>
        <w:t xml:space="preserve"> of individuals</w:t>
      </w:r>
      <w:r w:rsidR="002D23AF">
        <w:rPr>
          <w:shd w:val="clear" w:color="auto" w:fill="FFFFFF"/>
        </w:rPr>
        <w:t xml:space="preserve"> </w:t>
      </w:r>
      <w:r w:rsidR="00C14D66">
        <w:rPr>
          <w:shd w:val="clear" w:color="auto" w:fill="FFFFFF"/>
        </w:rPr>
        <w:t>reflecting</w:t>
      </w:r>
      <w:r w:rsidR="002D23AF">
        <w:rPr>
          <w:shd w:val="clear" w:color="auto" w:fill="FFFFFF"/>
        </w:rPr>
        <w:t xml:space="preserve"> various </w:t>
      </w:r>
      <w:r w:rsidR="00904D06">
        <w:rPr>
          <w:shd w:val="clear" w:color="auto" w:fill="FFFFFF"/>
        </w:rPr>
        <w:t>parts</w:t>
      </w:r>
      <w:r w:rsidR="000A09A8">
        <w:rPr>
          <w:shd w:val="clear" w:color="auto" w:fill="FFFFFF"/>
        </w:rPr>
        <w:t xml:space="preserve"> of the local community. </w:t>
      </w:r>
      <w:r w:rsidR="00113DF1">
        <w:rPr>
          <w:shd w:val="clear" w:color="auto" w:fill="FFFFFF"/>
        </w:rPr>
        <w:t xml:space="preserve">Members of the </w:t>
      </w:r>
      <w:r w:rsidR="00113DF1" w:rsidRPr="00113DF1">
        <w:rPr>
          <w:i/>
          <w:shd w:val="clear" w:color="auto" w:fill="FFFFFF"/>
        </w:rPr>
        <w:t>Blight Task Force</w:t>
      </w:r>
      <w:r w:rsidR="00113DF1">
        <w:rPr>
          <w:shd w:val="clear" w:color="auto" w:fill="FFFFFF"/>
        </w:rPr>
        <w:t xml:space="preserve"> include: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113DF1" w14:paraId="351E7E81" w14:textId="77777777" w:rsidTr="00785DBD">
        <w:trPr>
          <w:trHeight w:val="2898"/>
        </w:trPr>
        <w:tc>
          <w:tcPr>
            <w:tcW w:w="3596" w:type="dxa"/>
          </w:tcPr>
          <w:p w14:paraId="49E466BA" w14:textId="77777777" w:rsidR="00113DF1" w:rsidRPr="00344E30" w:rsidRDefault="00113DF1" w:rsidP="00113DF1">
            <w:pPr>
              <w:rPr>
                <w:bCs/>
              </w:rPr>
            </w:pPr>
            <w:r w:rsidRPr="00344E30">
              <w:rPr>
                <w:bCs/>
              </w:rPr>
              <w:t>Sheril Berg</w:t>
            </w:r>
          </w:p>
          <w:p w14:paraId="5A45C8D5" w14:textId="77777777" w:rsidR="00113DF1" w:rsidRPr="00E070FE" w:rsidRDefault="00113DF1" w:rsidP="00113DF1">
            <w:pPr>
              <w:rPr>
                <w:bCs/>
              </w:rPr>
            </w:pPr>
            <w:r w:rsidRPr="00E070FE">
              <w:rPr>
                <w:bCs/>
              </w:rPr>
              <w:t xml:space="preserve">James Bologna, </w:t>
            </w:r>
            <w:r w:rsidRPr="00FD64EF">
              <w:rPr>
                <w:bCs/>
                <w:i/>
                <w:iCs/>
              </w:rPr>
              <w:t>City Code Enforcement Officer</w:t>
            </w:r>
          </w:p>
          <w:p w14:paraId="4236765C" w14:textId="77777777" w:rsidR="00113DF1" w:rsidRPr="00E070FE" w:rsidRDefault="00113DF1" w:rsidP="00113DF1">
            <w:pPr>
              <w:rPr>
                <w:bCs/>
              </w:rPr>
            </w:pPr>
            <w:r w:rsidRPr="00E070FE">
              <w:rPr>
                <w:bCs/>
              </w:rPr>
              <w:t>Kelly Capel</w:t>
            </w:r>
          </w:p>
          <w:p w14:paraId="3E677F3D" w14:textId="77777777" w:rsidR="00113DF1" w:rsidRPr="003924D3" w:rsidRDefault="00113DF1" w:rsidP="00113DF1">
            <w:pPr>
              <w:rPr>
                <w:bCs/>
                <w:i/>
              </w:rPr>
            </w:pPr>
            <w:r>
              <w:rPr>
                <w:bCs/>
              </w:rPr>
              <w:t xml:space="preserve">Kathryn L. Clark, </w:t>
            </w:r>
            <w:r w:rsidRPr="003924D3">
              <w:rPr>
                <w:bCs/>
                <w:i/>
              </w:rPr>
              <w:t>Act 47 Coordinator</w:t>
            </w:r>
          </w:p>
          <w:p w14:paraId="5E17566E" w14:textId="77777777" w:rsidR="00113DF1" w:rsidRPr="003924D3" w:rsidRDefault="00113DF1" w:rsidP="00113DF1">
            <w:pPr>
              <w:rPr>
                <w:bCs/>
                <w:i/>
              </w:rPr>
            </w:pPr>
            <w:r>
              <w:rPr>
                <w:bCs/>
              </w:rPr>
              <w:t xml:space="preserve">Deborah Grass, </w:t>
            </w:r>
            <w:r w:rsidRPr="003924D3">
              <w:rPr>
                <w:bCs/>
                <w:i/>
              </w:rPr>
              <w:t>Act 47 Coordinator</w:t>
            </w:r>
          </w:p>
          <w:p w14:paraId="405BA46F" w14:textId="22B09917" w:rsidR="00113DF1" w:rsidRPr="00344E30" w:rsidRDefault="00113DF1" w:rsidP="00113DF1">
            <w:pPr>
              <w:rPr>
                <w:bCs/>
              </w:rPr>
            </w:pPr>
            <w:r w:rsidRPr="00344E30">
              <w:rPr>
                <w:bCs/>
              </w:rPr>
              <w:t>Dave Foringer</w:t>
            </w:r>
            <w:r w:rsidR="00785DBD">
              <w:rPr>
                <w:bCs/>
              </w:rPr>
              <w:t xml:space="preserve">, </w:t>
            </w:r>
            <w:r w:rsidR="00785DBD" w:rsidRPr="00785DBD">
              <w:rPr>
                <w:bCs/>
                <w:i/>
              </w:rPr>
              <w:t>City Fire Chief</w:t>
            </w:r>
          </w:p>
          <w:p w14:paraId="16C01470" w14:textId="6B41EC02" w:rsidR="00113DF1" w:rsidRDefault="00113DF1" w:rsidP="00113DF1">
            <w:pPr>
              <w:rPr>
                <w:bCs/>
              </w:rPr>
            </w:pPr>
            <w:r w:rsidRPr="00344E30">
              <w:rPr>
                <w:bCs/>
              </w:rPr>
              <w:t xml:space="preserve">James Friend </w:t>
            </w:r>
          </w:p>
          <w:p w14:paraId="5B07E9D5" w14:textId="63C6AC01" w:rsidR="00785DBD" w:rsidRDefault="00785DBD" w:rsidP="00113DF1">
            <w:pPr>
              <w:rPr>
                <w:bCs/>
                <w:i/>
                <w:iCs/>
              </w:rPr>
            </w:pPr>
            <w:r w:rsidRPr="00344E30">
              <w:rPr>
                <w:bCs/>
              </w:rPr>
              <w:t>Sam</w:t>
            </w:r>
            <w:r>
              <w:rPr>
                <w:bCs/>
              </w:rPr>
              <w:t>uel</w:t>
            </w:r>
            <w:r w:rsidRPr="00344E30">
              <w:rPr>
                <w:bCs/>
              </w:rPr>
              <w:t xml:space="preserve"> Gill, </w:t>
            </w:r>
            <w:r w:rsidRPr="00FD64EF">
              <w:rPr>
                <w:bCs/>
                <w:i/>
                <w:iCs/>
              </w:rPr>
              <w:t>City Administrator</w:t>
            </w:r>
          </w:p>
          <w:p w14:paraId="45F01EAA" w14:textId="5CF4CCA8" w:rsidR="00113DF1" w:rsidRDefault="00785DBD" w:rsidP="00785DBD">
            <w:pPr>
              <w:rPr>
                <w:shd w:val="clear" w:color="auto" w:fill="FFFFFF"/>
              </w:rPr>
            </w:pPr>
            <w:r w:rsidRPr="00344E30">
              <w:rPr>
                <w:bCs/>
              </w:rPr>
              <w:t>Sandra M. Giordano</w:t>
            </w:r>
          </w:p>
        </w:tc>
        <w:tc>
          <w:tcPr>
            <w:tcW w:w="3597" w:type="dxa"/>
          </w:tcPr>
          <w:p w14:paraId="6AEFD1DE" w14:textId="77777777" w:rsidR="00113DF1" w:rsidRPr="00344E30" w:rsidRDefault="00113DF1" w:rsidP="00113DF1">
            <w:pPr>
              <w:rPr>
                <w:bCs/>
              </w:rPr>
            </w:pPr>
            <w:r w:rsidRPr="00344E30">
              <w:rPr>
                <w:bCs/>
              </w:rPr>
              <w:t>William Johnson</w:t>
            </w:r>
          </w:p>
          <w:p w14:paraId="0D531E26" w14:textId="77777777" w:rsidR="00113DF1" w:rsidRPr="00344E30" w:rsidRDefault="00113DF1" w:rsidP="00113DF1">
            <w:pPr>
              <w:rPr>
                <w:bCs/>
              </w:rPr>
            </w:pPr>
            <w:r w:rsidRPr="00344E30">
              <w:rPr>
                <w:bCs/>
              </w:rPr>
              <w:t>Daniel J</w:t>
            </w:r>
            <w:r>
              <w:rPr>
                <w:bCs/>
              </w:rPr>
              <w:t>.</w:t>
            </w:r>
            <w:r w:rsidRPr="00344E30">
              <w:rPr>
                <w:bCs/>
              </w:rPr>
              <w:t xml:space="preserve"> Jones </w:t>
            </w:r>
          </w:p>
          <w:p w14:paraId="48B84BE1" w14:textId="77777777" w:rsidR="00113DF1" w:rsidRPr="00344E30" w:rsidRDefault="00113DF1" w:rsidP="00113DF1">
            <w:pPr>
              <w:rPr>
                <w:bCs/>
              </w:rPr>
            </w:pPr>
            <w:r w:rsidRPr="00344E30">
              <w:rPr>
                <w:bCs/>
              </w:rPr>
              <w:t>Kathleen Malone</w:t>
            </w:r>
            <w:r>
              <w:rPr>
                <w:bCs/>
              </w:rPr>
              <w:t>y</w:t>
            </w:r>
            <w:r w:rsidRPr="00344E30">
              <w:rPr>
                <w:bCs/>
              </w:rPr>
              <w:t xml:space="preserve"> </w:t>
            </w:r>
          </w:p>
          <w:p w14:paraId="6143D9CB" w14:textId="77777777" w:rsidR="00113DF1" w:rsidRPr="00344E30" w:rsidRDefault="00113DF1" w:rsidP="00113DF1">
            <w:pPr>
              <w:rPr>
                <w:bCs/>
              </w:rPr>
            </w:pPr>
            <w:r w:rsidRPr="00344E30">
              <w:rPr>
                <w:bCs/>
              </w:rPr>
              <w:t>Joanne M</w:t>
            </w:r>
            <w:r>
              <w:rPr>
                <w:bCs/>
              </w:rPr>
              <w:t>cC</w:t>
            </w:r>
            <w:r w:rsidRPr="00344E30">
              <w:rPr>
                <w:bCs/>
              </w:rPr>
              <w:t>ra</w:t>
            </w:r>
            <w:r>
              <w:rPr>
                <w:bCs/>
              </w:rPr>
              <w:t>c</w:t>
            </w:r>
            <w:r w:rsidRPr="00344E30">
              <w:rPr>
                <w:bCs/>
              </w:rPr>
              <w:t xml:space="preserve">ken </w:t>
            </w:r>
          </w:p>
          <w:p w14:paraId="03071F89" w14:textId="77777777" w:rsidR="00113DF1" w:rsidRPr="00344E30" w:rsidRDefault="00113DF1" w:rsidP="00113DF1">
            <w:pPr>
              <w:rPr>
                <w:bCs/>
              </w:rPr>
            </w:pPr>
            <w:r w:rsidRPr="00344E30">
              <w:rPr>
                <w:bCs/>
              </w:rPr>
              <w:t>Cynthia Newsome</w:t>
            </w:r>
          </w:p>
          <w:p w14:paraId="435175A1" w14:textId="77777777" w:rsidR="00113DF1" w:rsidRPr="00344E30" w:rsidRDefault="00113DF1" w:rsidP="00113DF1">
            <w:pPr>
              <w:rPr>
                <w:bCs/>
              </w:rPr>
            </w:pPr>
            <w:r w:rsidRPr="00344E30">
              <w:rPr>
                <w:bCs/>
              </w:rPr>
              <w:t xml:space="preserve">Anthony </w:t>
            </w:r>
            <w:proofErr w:type="spellStart"/>
            <w:r w:rsidRPr="00344E30">
              <w:rPr>
                <w:bCs/>
              </w:rPr>
              <w:t>Palombo</w:t>
            </w:r>
            <w:proofErr w:type="spellEnd"/>
            <w:r w:rsidRPr="00344E30">
              <w:rPr>
                <w:bCs/>
              </w:rPr>
              <w:t xml:space="preserve"> </w:t>
            </w:r>
          </w:p>
          <w:p w14:paraId="271A776F" w14:textId="77777777" w:rsidR="00113DF1" w:rsidRPr="00344E30" w:rsidRDefault="00113DF1" w:rsidP="00113DF1">
            <w:pPr>
              <w:rPr>
                <w:bCs/>
              </w:rPr>
            </w:pPr>
            <w:r w:rsidRPr="00344E30">
              <w:rPr>
                <w:bCs/>
              </w:rPr>
              <w:t xml:space="preserve">Cynthia Peatross </w:t>
            </w:r>
          </w:p>
          <w:p w14:paraId="3D64B4EA" w14:textId="77777777" w:rsidR="00113DF1" w:rsidRPr="00344E30" w:rsidRDefault="00113DF1" w:rsidP="00113DF1">
            <w:pPr>
              <w:rPr>
                <w:bCs/>
              </w:rPr>
            </w:pPr>
            <w:r w:rsidRPr="00344E30">
              <w:rPr>
                <w:bCs/>
              </w:rPr>
              <w:t xml:space="preserve">Brandie Pupi </w:t>
            </w:r>
          </w:p>
          <w:p w14:paraId="5B7D5BCF" w14:textId="5FEC9FD6" w:rsidR="00113DF1" w:rsidRPr="00344E30" w:rsidRDefault="00113DF1" w:rsidP="00113DF1">
            <w:pPr>
              <w:rPr>
                <w:bCs/>
              </w:rPr>
            </w:pPr>
            <w:r w:rsidRPr="00344E30">
              <w:rPr>
                <w:bCs/>
              </w:rPr>
              <w:t>Mich</w:t>
            </w:r>
            <w:r w:rsidR="00F87535">
              <w:rPr>
                <w:bCs/>
              </w:rPr>
              <w:t>ae</w:t>
            </w:r>
            <w:r w:rsidRPr="00344E30">
              <w:rPr>
                <w:bCs/>
              </w:rPr>
              <w:t xml:space="preserve">l Ranieri </w:t>
            </w:r>
          </w:p>
          <w:p w14:paraId="27D53733" w14:textId="3D6FD79D" w:rsidR="00113DF1" w:rsidRDefault="00785DBD" w:rsidP="00785DBD">
            <w:pPr>
              <w:rPr>
                <w:shd w:val="clear" w:color="auto" w:fill="FFFFFF"/>
              </w:rPr>
            </w:pPr>
            <w:r w:rsidRPr="00344E30">
              <w:rPr>
                <w:bCs/>
              </w:rPr>
              <w:t xml:space="preserve">Barbara Reddick-Glover </w:t>
            </w:r>
          </w:p>
        </w:tc>
        <w:tc>
          <w:tcPr>
            <w:tcW w:w="3597" w:type="dxa"/>
          </w:tcPr>
          <w:p w14:paraId="6EA11091" w14:textId="77777777" w:rsidR="00113DF1" w:rsidRPr="000A2480" w:rsidRDefault="00113DF1" w:rsidP="00113DF1">
            <w:pPr>
              <w:rPr>
                <w:bCs/>
              </w:rPr>
            </w:pPr>
            <w:r w:rsidRPr="000A2480">
              <w:rPr>
                <w:bCs/>
              </w:rPr>
              <w:t xml:space="preserve">Cory Roma </w:t>
            </w:r>
          </w:p>
          <w:p w14:paraId="34058E7A" w14:textId="77777777" w:rsidR="00113DF1" w:rsidRPr="00F875C7" w:rsidRDefault="00113DF1" w:rsidP="00113DF1">
            <w:pPr>
              <w:rPr>
                <w:bCs/>
              </w:rPr>
            </w:pPr>
            <w:r w:rsidRPr="000A2480">
              <w:rPr>
                <w:bCs/>
              </w:rPr>
              <w:t xml:space="preserve">Laura Rubino, </w:t>
            </w:r>
            <w:r w:rsidRPr="000A2480">
              <w:rPr>
                <w:bCs/>
                <w:i/>
                <w:iCs/>
              </w:rPr>
              <w:t xml:space="preserve">Aliquippa Economic Development </w:t>
            </w:r>
            <w:r w:rsidRPr="00FD64EF">
              <w:rPr>
                <w:bCs/>
                <w:i/>
                <w:iCs/>
              </w:rPr>
              <w:t>Corp</w:t>
            </w:r>
            <w:r w:rsidRPr="00F875C7">
              <w:rPr>
                <w:bCs/>
              </w:rPr>
              <w:t xml:space="preserve">. </w:t>
            </w:r>
          </w:p>
          <w:p w14:paraId="5437A547" w14:textId="77777777" w:rsidR="00113DF1" w:rsidRPr="00344E30" w:rsidRDefault="00113DF1" w:rsidP="00113DF1">
            <w:pPr>
              <w:rPr>
                <w:bCs/>
              </w:rPr>
            </w:pPr>
            <w:r w:rsidRPr="00344E30">
              <w:rPr>
                <w:bCs/>
              </w:rPr>
              <w:t xml:space="preserve">Johann Smith </w:t>
            </w:r>
          </w:p>
          <w:p w14:paraId="75CC6F27" w14:textId="77777777" w:rsidR="00113DF1" w:rsidRDefault="00113DF1" w:rsidP="00113DF1">
            <w:pPr>
              <w:rPr>
                <w:bCs/>
              </w:rPr>
            </w:pPr>
            <w:r>
              <w:rPr>
                <w:bCs/>
              </w:rPr>
              <w:t>Donald C. Walker III,</w:t>
            </w:r>
            <w:r w:rsidRPr="003924D3">
              <w:rPr>
                <w:bCs/>
                <w:i/>
              </w:rPr>
              <w:t xml:space="preserve"> City Council Member</w:t>
            </w:r>
          </w:p>
          <w:p w14:paraId="3ED12D9E" w14:textId="77777777" w:rsidR="00113DF1" w:rsidRPr="00344E30" w:rsidRDefault="00113DF1" w:rsidP="00113DF1">
            <w:pPr>
              <w:rPr>
                <w:bCs/>
              </w:rPr>
            </w:pPr>
            <w:r w:rsidRPr="00344E30">
              <w:rPr>
                <w:bCs/>
              </w:rPr>
              <w:t xml:space="preserve">Dwan Walker, </w:t>
            </w:r>
            <w:r w:rsidRPr="007856CE">
              <w:rPr>
                <w:bCs/>
                <w:i/>
                <w:iCs/>
              </w:rPr>
              <w:t>Mayor, City of Aliquippa</w:t>
            </w:r>
          </w:p>
          <w:p w14:paraId="7EAA1C6D" w14:textId="77777777" w:rsidR="00113DF1" w:rsidRDefault="00113DF1" w:rsidP="00113DF1">
            <w:pPr>
              <w:rPr>
                <w:shd w:val="clear" w:color="auto" w:fill="FFFFFF"/>
              </w:rPr>
            </w:pPr>
            <w:r w:rsidRPr="00344E30">
              <w:rPr>
                <w:bCs/>
              </w:rPr>
              <w:t>Sheryl Young</w:t>
            </w:r>
          </w:p>
          <w:p w14:paraId="39B37865" w14:textId="77777777" w:rsidR="00113DF1" w:rsidRDefault="00113DF1" w:rsidP="00113DF1">
            <w:pPr>
              <w:rPr>
                <w:shd w:val="clear" w:color="auto" w:fill="FFFFFF"/>
              </w:rPr>
            </w:pPr>
          </w:p>
        </w:tc>
      </w:tr>
    </w:tbl>
    <w:p w14:paraId="4FDEC63A" w14:textId="509103F3" w:rsidR="00904D06" w:rsidRDefault="002D23AF" w:rsidP="00113DF1">
      <w:pPr>
        <w:spacing w:after="0"/>
        <w:rPr>
          <w:shd w:val="clear" w:color="auto" w:fill="FFFFFF"/>
        </w:rPr>
      </w:pPr>
      <w:r>
        <w:rPr>
          <w:shd w:val="clear" w:color="auto" w:fill="FFFFFF"/>
        </w:rPr>
        <w:t xml:space="preserve"> </w:t>
      </w:r>
    </w:p>
    <w:p w14:paraId="0EA17CC8" w14:textId="2F44A162" w:rsidR="00B10CA7" w:rsidRDefault="00CB0BCD" w:rsidP="00B10CA7">
      <w:pPr>
        <w:rPr>
          <w:shd w:val="clear" w:color="auto" w:fill="FFFFFF"/>
        </w:rPr>
      </w:pPr>
      <w:r>
        <w:rPr>
          <w:shd w:val="clear" w:color="auto" w:fill="FFFFFF"/>
        </w:rPr>
        <w:t xml:space="preserve">The group used the Housing Alliance publication, </w:t>
      </w:r>
      <w:hyperlink r:id="rId11" w:history="1">
        <w:r w:rsidRPr="00CB0BCD">
          <w:rPr>
            <w:rStyle w:val="Hyperlink"/>
            <w:i/>
            <w:shd w:val="clear" w:color="auto" w:fill="FFFFFF"/>
          </w:rPr>
          <w:t xml:space="preserve">From </w:t>
        </w:r>
        <w:r w:rsidR="00B10CA7" w:rsidRPr="00CB0BCD">
          <w:rPr>
            <w:rStyle w:val="Hyperlink"/>
            <w:i/>
            <w:shd w:val="clear" w:color="auto" w:fill="FFFFFF"/>
          </w:rPr>
          <w:t>Blight to Bright</w:t>
        </w:r>
      </w:hyperlink>
      <w:r w:rsidR="00B10CA7" w:rsidRPr="00CB0BCD">
        <w:rPr>
          <w:i/>
          <w:shd w:val="clear" w:color="auto" w:fill="FFFFFF"/>
        </w:rPr>
        <w:t>: A Comprehensive Toolkit for Pennsylvania</w:t>
      </w:r>
      <w:r w:rsidR="00B10CA7" w:rsidRPr="002D23AF">
        <w:rPr>
          <w:shd w:val="clear" w:color="auto" w:fill="FFFFFF"/>
        </w:rPr>
        <w:t xml:space="preserve">, </w:t>
      </w:r>
      <w:r>
        <w:rPr>
          <w:shd w:val="clear" w:color="auto" w:fill="FFFFFF"/>
        </w:rPr>
        <w:t xml:space="preserve">as  a resource in selecting strategies to address blight. </w:t>
      </w:r>
      <w:r w:rsidRPr="00CB0BCD">
        <w:rPr>
          <w:i/>
          <w:shd w:val="clear" w:color="auto" w:fill="FFFFFF"/>
        </w:rPr>
        <w:t>From Blight to Bright</w:t>
      </w:r>
      <w:r>
        <w:rPr>
          <w:shd w:val="clear" w:color="auto" w:fill="FFFFFF"/>
        </w:rPr>
        <w:t xml:space="preserve"> is a</w:t>
      </w:r>
      <w:r w:rsidR="00B10CA7" w:rsidRPr="002D23AF">
        <w:rPr>
          <w:shd w:val="clear" w:color="auto" w:fill="FFFFFF"/>
        </w:rPr>
        <w:t xml:space="preserve"> data-driven manual</w:t>
      </w:r>
      <w:r w:rsidR="00B10CA7" w:rsidRPr="002D23AF">
        <w:t xml:space="preserve"> </w:t>
      </w:r>
      <w:r w:rsidR="00B10CA7" w:rsidRPr="002D23AF">
        <w:rPr>
          <w:shd w:val="clear" w:color="auto" w:fill="FFFFFF"/>
        </w:rPr>
        <w:t xml:space="preserve">of best practices and successful strategies </w:t>
      </w:r>
      <w:r w:rsidR="00B10CA7">
        <w:rPr>
          <w:shd w:val="clear" w:color="auto" w:fill="FFFFFF"/>
        </w:rPr>
        <w:t xml:space="preserve">that have </w:t>
      </w:r>
      <w:r w:rsidR="00B10CA7" w:rsidRPr="002D23AF">
        <w:rPr>
          <w:shd w:val="clear" w:color="auto" w:fill="FFFFFF"/>
        </w:rPr>
        <w:t>eradicate</w:t>
      </w:r>
      <w:r w:rsidR="00B10CA7">
        <w:rPr>
          <w:shd w:val="clear" w:color="auto" w:fill="FFFFFF"/>
        </w:rPr>
        <w:t>d</w:t>
      </w:r>
      <w:r w:rsidR="00B10CA7" w:rsidRPr="002D23AF">
        <w:rPr>
          <w:shd w:val="clear" w:color="auto" w:fill="FFFFFF"/>
        </w:rPr>
        <w:t xml:space="preserve"> the harmful effects </w:t>
      </w:r>
      <w:r w:rsidR="00B10CA7">
        <w:rPr>
          <w:shd w:val="clear" w:color="auto" w:fill="FFFFFF"/>
        </w:rPr>
        <w:t xml:space="preserve">of </w:t>
      </w:r>
      <w:r w:rsidR="00B10CA7" w:rsidRPr="002D23AF">
        <w:rPr>
          <w:shd w:val="clear" w:color="auto" w:fill="FFFFFF"/>
        </w:rPr>
        <w:t xml:space="preserve">abandoned, blighted properties </w:t>
      </w:r>
      <w:r w:rsidR="00B10CA7">
        <w:rPr>
          <w:shd w:val="clear" w:color="auto" w:fill="FFFFFF"/>
        </w:rPr>
        <w:t>i</w:t>
      </w:r>
      <w:r w:rsidR="00B10CA7" w:rsidRPr="002D23AF">
        <w:rPr>
          <w:shd w:val="clear" w:color="auto" w:fill="FFFFFF"/>
        </w:rPr>
        <w:t xml:space="preserve">n </w:t>
      </w:r>
      <w:r w:rsidR="00B10CA7">
        <w:rPr>
          <w:shd w:val="clear" w:color="auto" w:fill="FFFFFF"/>
        </w:rPr>
        <w:t xml:space="preserve">Pennsylvania </w:t>
      </w:r>
      <w:r w:rsidR="00B10CA7" w:rsidRPr="002D23AF">
        <w:rPr>
          <w:shd w:val="clear" w:color="auto" w:fill="FFFFFF"/>
        </w:rPr>
        <w:t xml:space="preserve">communities. </w:t>
      </w:r>
    </w:p>
    <w:p w14:paraId="3EA0204E" w14:textId="26B77A3C" w:rsidR="00CB0BCD" w:rsidRPr="002D23AF" w:rsidRDefault="00CB0BCD" w:rsidP="00B10CA7">
      <w:pPr>
        <w:rPr>
          <w:shd w:val="clear" w:color="auto" w:fill="FFFFFF"/>
        </w:rPr>
      </w:pPr>
      <w:r w:rsidRPr="00DC1287">
        <w:rPr>
          <w:shd w:val="clear" w:color="auto" w:fill="FFFFFF"/>
        </w:rPr>
        <w:t xml:space="preserve">The next step in the technical assistance will be </w:t>
      </w:r>
      <w:r w:rsidR="00DC1287">
        <w:rPr>
          <w:shd w:val="clear" w:color="auto" w:fill="FFFFFF"/>
        </w:rPr>
        <w:t xml:space="preserve">to develop action </w:t>
      </w:r>
      <w:r>
        <w:rPr>
          <w:shd w:val="clear" w:color="auto" w:fill="FFFFFF"/>
        </w:rPr>
        <w:t>plans to implement the high priority blight strategies, with target dates for completion and identified measures of success.</w:t>
      </w:r>
    </w:p>
    <w:p w14:paraId="666CE113" w14:textId="58C6AA32" w:rsidR="000A09A8" w:rsidRDefault="00113DF1" w:rsidP="00113DF1">
      <w:pPr>
        <w:rPr>
          <w:shd w:val="clear" w:color="auto" w:fill="FFFFFF"/>
        </w:rPr>
      </w:pPr>
      <w:r w:rsidRPr="000A09A8">
        <w:rPr>
          <w:shd w:val="clear" w:color="auto" w:fill="FFFFFF"/>
        </w:rPr>
        <w:t>Al</w:t>
      </w:r>
      <w:r>
        <w:rPr>
          <w:shd w:val="clear" w:color="auto" w:fill="FFFFFF"/>
        </w:rPr>
        <w:t xml:space="preserve">iquippa </w:t>
      </w:r>
      <w:r w:rsidR="000A09A8" w:rsidRPr="000A09A8">
        <w:rPr>
          <w:shd w:val="clear" w:color="auto" w:fill="FFFFFF"/>
        </w:rPr>
        <w:t xml:space="preserve">is one of </w:t>
      </w:r>
      <w:r w:rsidR="00533BD5">
        <w:rPr>
          <w:shd w:val="clear" w:color="auto" w:fill="FFFFFF"/>
        </w:rPr>
        <w:t>six</w:t>
      </w:r>
      <w:r w:rsidR="000A09A8" w:rsidRPr="000A09A8">
        <w:rPr>
          <w:shd w:val="clear" w:color="auto" w:fill="FFFFFF"/>
        </w:rPr>
        <w:t xml:space="preserve"> municipalities the Housing Alliance is </w:t>
      </w:r>
      <w:r w:rsidR="00533BD5">
        <w:rPr>
          <w:shd w:val="clear" w:color="auto" w:fill="FFFFFF"/>
        </w:rPr>
        <w:t xml:space="preserve">currently </w:t>
      </w:r>
      <w:r w:rsidR="000A09A8" w:rsidRPr="000A09A8">
        <w:rPr>
          <w:shd w:val="clear" w:color="auto" w:fill="FFFFFF"/>
        </w:rPr>
        <w:t>working</w:t>
      </w:r>
      <w:r w:rsidR="00CB0BCD">
        <w:rPr>
          <w:shd w:val="clear" w:color="auto" w:fill="FFFFFF"/>
        </w:rPr>
        <w:t xml:space="preserve"> with</w:t>
      </w:r>
      <w:r w:rsidR="000A09A8" w:rsidRPr="000A09A8">
        <w:rPr>
          <w:shd w:val="clear" w:color="auto" w:fill="FFFFFF"/>
        </w:rPr>
        <w:t xml:space="preserve"> </w:t>
      </w:r>
      <w:r>
        <w:rPr>
          <w:shd w:val="clear" w:color="auto" w:fill="FFFFFF"/>
        </w:rPr>
        <w:t xml:space="preserve">through </w:t>
      </w:r>
      <w:r w:rsidR="00CB0BCD">
        <w:rPr>
          <w:shd w:val="clear" w:color="auto" w:fill="FFFFFF"/>
        </w:rPr>
        <w:t xml:space="preserve">the </w:t>
      </w:r>
      <w:r>
        <w:rPr>
          <w:shd w:val="clear" w:color="auto" w:fill="FFFFFF"/>
        </w:rPr>
        <w:t>Pennsylvania Department of Community and Economic Development</w:t>
      </w:r>
      <w:r w:rsidR="00CB0BCD">
        <w:rPr>
          <w:shd w:val="clear" w:color="auto" w:fill="FFFFFF"/>
        </w:rPr>
        <w:t>’s</w:t>
      </w:r>
      <w:r>
        <w:rPr>
          <w:shd w:val="clear" w:color="auto" w:fill="FFFFFF"/>
        </w:rPr>
        <w:t xml:space="preserve"> </w:t>
      </w:r>
      <w:r w:rsidRPr="00CB0BCD">
        <w:rPr>
          <w:i/>
          <w:shd w:val="clear" w:color="auto" w:fill="FFFFFF"/>
        </w:rPr>
        <w:t>High-Impact Locally Driven Code Enforcement, Blight and Land Bank Training and Technical Assistance</w:t>
      </w:r>
      <w:r w:rsidR="00A21ACF">
        <w:rPr>
          <w:i/>
          <w:shd w:val="clear" w:color="auto" w:fill="FFFFFF"/>
        </w:rPr>
        <w:t xml:space="preserve"> Program</w:t>
      </w:r>
      <w:r w:rsidR="00CB0BCD" w:rsidRPr="00CB0BCD">
        <w:rPr>
          <w:i/>
          <w:shd w:val="clear" w:color="auto" w:fill="FFFFFF"/>
        </w:rPr>
        <w:t>.</w:t>
      </w:r>
    </w:p>
    <w:p w14:paraId="6361EF99" w14:textId="11A06C67" w:rsidR="00D774A3" w:rsidRPr="00904D06" w:rsidRDefault="009761D5" w:rsidP="00D67C6C">
      <w:r w:rsidRPr="009761D5">
        <w:rPr>
          <w:b/>
        </w:rPr>
        <w:t>ABOUT</w:t>
      </w:r>
      <w:r>
        <w:br/>
        <w:t>The Housing Alliance of Pennsylvania is a statewide coalition working to provide leadership and a common voice for policies, practices and resources to ensure that all Pennsylvanians, especially those with low incomes, have access to safe, decent and affordable homes. To learn more, please visit www.HousingAlliancePA.org. ###</w:t>
      </w:r>
    </w:p>
    <w:sectPr w:rsidR="00D774A3" w:rsidRPr="00904D06" w:rsidSect="00904D06">
      <w:headerReference w:type="default" r:id="rId12"/>
      <w:footerReference w:type="defaul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1467C" w14:textId="77777777" w:rsidR="00B1245D" w:rsidRDefault="00B1245D" w:rsidP="00202353">
      <w:pPr>
        <w:spacing w:after="0" w:line="240" w:lineRule="auto"/>
      </w:pPr>
      <w:r>
        <w:separator/>
      </w:r>
    </w:p>
  </w:endnote>
  <w:endnote w:type="continuationSeparator" w:id="0">
    <w:p w14:paraId="0BAC5353" w14:textId="77777777" w:rsidR="00B1245D" w:rsidRDefault="00B1245D" w:rsidP="00202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5006987"/>
      <w:docPartObj>
        <w:docPartGallery w:val="Page Numbers (Bottom of Page)"/>
        <w:docPartUnique/>
      </w:docPartObj>
    </w:sdtPr>
    <w:sdtEndPr>
      <w:rPr>
        <w:noProof/>
      </w:rPr>
    </w:sdtEndPr>
    <w:sdtContent>
      <w:p w14:paraId="75EC9251" w14:textId="77777777" w:rsidR="009761D5" w:rsidRDefault="009761D5">
        <w:pPr>
          <w:pStyle w:val="Footer"/>
          <w:jc w:val="center"/>
        </w:pPr>
        <w:r w:rsidRPr="009761D5">
          <w:rPr>
            <w:sz w:val="20"/>
            <w:szCs w:val="20"/>
          </w:rPr>
          <w:fldChar w:fldCharType="begin"/>
        </w:r>
        <w:r w:rsidRPr="009761D5">
          <w:rPr>
            <w:sz w:val="20"/>
            <w:szCs w:val="20"/>
          </w:rPr>
          <w:instrText xml:space="preserve"> PAGE   \* MERGEFORMAT </w:instrText>
        </w:r>
        <w:r w:rsidRPr="009761D5">
          <w:rPr>
            <w:sz w:val="20"/>
            <w:szCs w:val="20"/>
          </w:rPr>
          <w:fldChar w:fldCharType="separate"/>
        </w:r>
        <w:r w:rsidR="002A7D7E">
          <w:rPr>
            <w:noProof/>
            <w:sz w:val="20"/>
            <w:szCs w:val="20"/>
          </w:rPr>
          <w:t>2</w:t>
        </w:r>
        <w:r w:rsidRPr="009761D5">
          <w:rPr>
            <w:noProof/>
            <w:sz w:val="20"/>
            <w:szCs w:val="20"/>
          </w:rPr>
          <w:fldChar w:fldCharType="end"/>
        </w:r>
      </w:p>
    </w:sdtContent>
  </w:sdt>
  <w:p w14:paraId="0FB6180D" w14:textId="77777777" w:rsidR="009761D5" w:rsidRDefault="009761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7211B7" w14:textId="77777777" w:rsidR="00B1245D" w:rsidRDefault="00B1245D" w:rsidP="00202353">
      <w:pPr>
        <w:spacing w:after="0" w:line="240" w:lineRule="auto"/>
      </w:pPr>
      <w:r>
        <w:separator/>
      </w:r>
    </w:p>
  </w:footnote>
  <w:footnote w:type="continuationSeparator" w:id="0">
    <w:p w14:paraId="05243A85" w14:textId="77777777" w:rsidR="00B1245D" w:rsidRDefault="00B1245D" w:rsidP="002023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B2C74" w14:textId="348A7181" w:rsidR="00904D06" w:rsidRPr="009761D5" w:rsidRDefault="009761D5" w:rsidP="0009542F">
    <w:pPr>
      <w:pStyle w:val="Header"/>
      <w:pBdr>
        <w:bottom w:val="single" w:sz="4" w:space="1" w:color="auto"/>
      </w:pBdr>
      <w:rPr>
        <w:sz w:val="20"/>
        <w:szCs w:val="20"/>
      </w:rPr>
    </w:pPr>
    <w:r w:rsidRPr="009761D5">
      <w:rPr>
        <w:sz w:val="20"/>
        <w:szCs w:val="20"/>
      </w:rPr>
      <w:t>Housing Alliance of Pennsylvania News Release</w:t>
    </w:r>
    <w:r w:rsidRPr="009761D5">
      <w:rPr>
        <w:sz w:val="20"/>
        <w:szCs w:val="20"/>
      </w:rPr>
      <w:tab/>
    </w:r>
    <w:r w:rsidRPr="009761D5">
      <w:rPr>
        <w:sz w:val="20"/>
        <w:szCs w:val="20"/>
      </w:rPr>
      <w:tab/>
      <w:t>Cont</w:t>
    </w:r>
    <w:r w:rsidR="00E07BFF">
      <w:rPr>
        <w:sz w:val="20"/>
        <w:szCs w:val="20"/>
      </w:rPr>
      <w:t>a</w:t>
    </w:r>
    <w:r w:rsidR="008E7EEC">
      <w:rPr>
        <w:sz w:val="20"/>
        <w:szCs w:val="20"/>
      </w:rPr>
      <w:t xml:space="preserve">ct: </w:t>
    </w:r>
    <w:r w:rsidR="00442949">
      <w:rPr>
        <w:sz w:val="20"/>
        <w:szCs w:val="20"/>
      </w:rPr>
      <w:t>Winnie Branton</w:t>
    </w:r>
    <w:r w:rsidR="008E7EEC">
      <w:rPr>
        <w:sz w:val="20"/>
        <w:szCs w:val="20"/>
      </w:rPr>
      <w:br/>
    </w:r>
    <w:r w:rsidR="00113DF1">
      <w:rPr>
        <w:sz w:val="20"/>
        <w:szCs w:val="20"/>
      </w:rPr>
      <w:t>February 7, 2020</w:t>
    </w:r>
    <w:r w:rsidRPr="009761D5">
      <w:rPr>
        <w:sz w:val="20"/>
        <w:szCs w:val="20"/>
      </w:rPr>
      <w:tab/>
    </w:r>
    <w:r w:rsidRPr="009761D5">
      <w:rPr>
        <w:sz w:val="20"/>
        <w:szCs w:val="20"/>
      </w:rPr>
      <w:tab/>
    </w:r>
    <w:r w:rsidR="00316106">
      <w:rPr>
        <w:sz w:val="20"/>
        <w:szCs w:val="20"/>
      </w:rPr>
      <w:t>267-788-1651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24AA3"/>
    <w:multiLevelType w:val="hybridMultilevel"/>
    <w:tmpl w:val="29BA1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2A06F0"/>
    <w:multiLevelType w:val="hybridMultilevel"/>
    <w:tmpl w:val="B908D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158"/>
    <w:rsid w:val="000423DC"/>
    <w:rsid w:val="00066373"/>
    <w:rsid w:val="0008198B"/>
    <w:rsid w:val="00094CF5"/>
    <w:rsid w:val="0009542F"/>
    <w:rsid w:val="000A09A8"/>
    <w:rsid w:val="000C3C88"/>
    <w:rsid w:val="000F5DC5"/>
    <w:rsid w:val="00106BA6"/>
    <w:rsid w:val="00113DF1"/>
    <w:rsid w:val="0011443B"/>
    <w:rsid w:val="001241BA"/>
    <w:rsid w:val="001347FC"/>
    <w:rsid w:val="00162FE3"/>
    <w:rsid w:val="00197AC3"/>
    <w:rsid w:val="00197CCC"/>
    <w:rsid w:val="001A4EDF"/>
    <w:rsid w:val="001C59AC"/>
    <w:rsid w:val="001C5C81"/>
    <w:rsid w:val="001E2C0E"/>
    <w:rsid w:val="001E6A37"/>
    <w:rsid w:val="00202353"/>
    <w:rsid w:val="00206F04"/>
    <w:rsid w:val="00216A0D"/>
    <w:rsid w:val="00263A0A"/>
    <w:rsid w:val="002813A5"/>
    <w:rsid w:val="002A506F"/>
    <w:rsid w:val="002A7D7E"/>
    <w:rsid w:val="002D23AF"/>
    <w:rsid w:val="003024FD"/>
    <w:rsid w:val="00316106"/>
    <w:rsid w:val="00371A12"/>
    <w:rsid w:val="003763AB"/>
    <w:rsid w:val="00380D40"/>
    <w:rsid w:val="003B12C9"/>
    <w:rsid w:val="00401189"/>
    <w:rsid w:val="00442949"/>
    <w:rsid w:val="00451376"/>
    <w:rsid w:val="004B3AEE"/>
    <w:rsid w:val="004D044A"/>
    <w:rsid w:val="004D5927"/>
    <w:rsid w:val="00513039"/>
    <w:rsid w:val="00533BD5"/>
    <w:rsid w:val="0053620F"/>
    <w:rsid w:val="00595ED5"/>
    <w:rsid w:val="00617621"/>
    <w:rsid w:val="00643CA6"/>
    <w:rsid w:val="006633C3"/>
    <w:rsid w:val="006C7920"/>
    <w:rsid w:val="006F553E"/>
    <w:rsid w:val="00713A8C"/>
    <w:rsid w:val="00751A90"/>
    <w:rsid w:val="00774575"/>
    <w:rsid w:val="00785DBD"/>
    <w:rsid w:val="007A17F1"/>
    <w:rsid w:val="007F258D"/>
    <w:rsid w:val="00813FDA"/>
    <w:rsid w:val="00814943"/>
    <w:rsid w:val="00821445"/>
    <w:rsid w:val="00854158"/>
    <w:rsid w:val="008965F9"/>
    <w:rsid w:val="008C718B"/>
    <w:rsid w:val="008E7EEC"/>
    <w:rsid w:val="008F5C46"/>
    <w:rsid w:val="00904D06"/>
    <w:rsid w:val="009368BF"/>
    <w:rsid w:val="00953734"/>
    <w:rsid w:val="009606DC"/>
    <w:rsid w:val="009745E5"/>
    <w:rsid w:val="009761D5"/>
    <w:rsid w:val="009931F2"/>
    <w:rsid w:val="00996C81"/>
    <w:rsid w:val="009D78E8"/>
    <w:rsid w:val="00A21ACF"/>
    <w:rsid w:val="00A23E9E"/>
    <w:rsid w:val="00A52502"/>
    <w:rsid w:val="00A614D5"/>
    <w:rsid w:val="00AA3875"/>
    <w:rsid w:val="00B015E5"/>
    <w:rsid w:val="00B10CA7"/>
    <w:rsid w:val="00B1245D"/>
    <w:rsid w:val="00B13151"/>
    <w:rsid w:val="00B17697"/>
    <w:rsid w:val="00B31972"/>
    <w:rsid w:val="00B44914"/>
    <w:rsid w:val="00B47FC7"/>
    <w:rsid w:val="00B50914"/>
    <w:rsid w:val="00B50EAE"/>
    <w:rsid w:val="00B51000"/>
    <w:rsid w:val="00B56DF9"/>
    <w:rsid w:val="00B74C2C"/>
    <w:rsid w:val="00BA3EDD"/>
    <w:rsid w:val="00BB4AB8"/>
    <w:rsid w:val="00BC2802"/>
    <w:rsid w:val="00BE3735"/>
    <w:rsid w:val="00C03854"/>
    <w:rsid w:val="00C14D66"/>
    <w:rsid w:val="00C55167"/>
    <w:rsid w:val="00C948F1"/>
    <w:rsid w:val="00CB0BCD"/>
    <w:rsid w:val="00D335AF"/>
    <w:rsid w:val="00D41F36"/>
    <w:rsid w:val="00D67C6C"/>
    <w:rsid w:val="00D7431A"/>
    <w:rsid w:val="00D75227"/>
    <w:rsid w:val="00D774A3"/>
    <w:rsid w:val="00D851B2"/>
    <w:rsid w:val="00DA5997"/>
    <w:rsid w:val="00DC1287"/>
    <w:rsid w:val="00DD4EFB"/>
    <w:rsid w:val="00E07BFF"/>
    <w:rsid w:val="00EA32E9"/>
    <w:rsid w:val="00EB31A4"/>
    <w:rsid w:val="00EF55CB"/>
    <w:rsid w:val="00F32C4D"/>
    <w:rsid w:val="00F6004D"/>
    <w:rsid w:val="00F652BF"/>
    <w:rsid w:val="00F8480B"/>
    <w:rsid w:val="00F87535"/>
    <w:rsid w:val="00FA3349"/>
    <w:rsid w:val="00FB2748"/>
    <w:rsid w:val="00FE2A28"/>
    <w:rsid w:val="00FF7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655C12"/>
  <w15:docId w15:val="{AC8D0A24-E415-49F3-8427-9D976BCC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16A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6A0D"/>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202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353"/>
  </w:style>
  <w:style w:type="paragraph" w:styleId="Footer">
    <w:name w:val="footer"/>
    <w:basedOn w:val="Normal"/>
    <w:link w:val="FooterChar"/>
    <w:uiPriority w:val="99"/>
    <w:unhideWhenUsed/>
    <w:rsid w:val="00202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353"/>
  </w:style>
  <w:style w:type="paragraph" w:styleId="BalloonText">
    <w:name w:val="Balloon Text"/>
    <w:basedOn w:val="Normal"/>
    <w:link w:val="BalloonTextChar"/>
    <w:uiPriority w:val="99"/>
    <w:semiHidden/>
    <w:unhideWhenUsed/>
    <w:rsid w:val="002023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353"/>
    <w:rPr>
      <w:rFonts w:ascii="Tahoma" w:hAnsi="Tahoma" w:cs="Tahoma"/>
      <w:sz w:val="16"/>
      <w:szCs w:val="16"/>
    </w:rPr>
  </w:style>
  <w:style w:type="character" w:styleId="CommentReference">
    <w:name w:val="annotation reference"/>
    <w:basedOn w:val="DefaultParagraphFont"/>
    <w:uiPriority w:val="99"/>
    <w:semiHidden/>
    <w:unhideWhenUsed/>
    <w:rsid w:val="003763AB"/>
    <w:rPr>
      <w:sz w:val="16"/>
      <w:szCs w:val="16"/>
    </w:rPr>
  </w:style>
  <w:style w:type="paragraph" w:styleId="CommentText">
    <w:name w:val="annotation text"/>
    <w:basedOn w:val="Normal"/>
    <w:link w:val="CommentTextChar"/>
    <w:uiPriority w:val="99"/>
    <w:semiHidden/>
    <w:unhideWhenUsed/>
    <w:rsid w:val="003763AB"/>
    <w:pPr>
      <w:spacing w:line="240" w:lineRule="auto"/>
    </w:pPr>
    <w:rPr>
      <w:sz w:val="20"/>
      <w:szCs w:val="20"/>
    </w:rPr>
  </w:style>
  <w:style w:type="character" w:customStyle="1" w:styleId="CommentTextChar">
    <w:name w:val="Comment Text Char"/>
    <w:basedOn w:val="DefaultParagraphFont"/>
    <w:link w:val="CommentText"/>
    <w:uiPriority w:val="99"/>
    <w:semiHidden/>
    <w:rsid w:val="003763AB"/>
    <w:rPr>
      <w:sz w:val="20"/>
      <w:szCs w:val="20"/>
    </w:rPr>
  </w:style>
  <w:style w:type="paragraph" w:styleId="CommentSubject">
    <w:name w:val="annotation subject"/>
    <w:basedOn w:val="CommentText"/>
    <w:next w:val="CommentText"/>
    <w:link w:val="CommentSubjectChar"/>
    <w:uiPriority w:val="99"/>
    <w:semiHidden/>
    <w:unhideWhenUsed/>
    <w:rsid w:val="003763AB"/>
    <w:rPr>
      <w:b/>
      <w:bCs/>
    </w:rPr>
  </w:style>
  <w:style w:type="character" w:customStyle="1" w:styleId="CommentSubjectChar">
    <w:name w:val="Comment Subject Char"/>
    <w:basedOn w:val="CommentTextChar"/>
    <w:link w:val="CommentSubject"/>
    <w:uiPriority w:val="99"/>
    <w:semiHidden/>
    <w:rsid w:val="003763AB"/>
    <w:rPr>
      <w:b/>
      <w:bCs/>
      <w:sz w:val="20"/>
      <w:szCs w:val="20"/>
    </w:rPr>
  </w:style>
  <w:style w:type="paragraph" w:styleId="ListParagraph">
    <w:name w:val="List Paragraph"/>
    <w:basedOn w:val="Normal"/>
    <w:uiPriority w:val="34"/>
    <w:qFormat/>
    <w:rsid w:val="00B56DF9"/>
    <w:pPr>
      <w:ind w:left="720"/>
      <w:contextualSpacing/>
    </w:pPr>
  </w:style>
  <w:style w:type="table" w:styleId="TableGrid">
    <w:name w:val="Table Grid"/>
    <w:basedOn w:val="TableNormal"/>
    <w:uiPriority w:val="59"/>
    <w:rsid w:val="00904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718B"/>
    <w:rPr>
      <w:color w:val="0000FF" w:themeColor="hyperlink"/>
      <w:u w:val="single"/>
    </w:rPr>
  </w:style>
  <w:style w:type="paragraph" w:styleId="NoSpacing">
    <w:name w:val="No Spacing"/>
    <w:uiPriority w:val="1"/>
    <w:qFormat/>
    <w:rsid w:val="00D7431A"/>
    <w:pPr>
      <w:spacing w:after="0" w:line="240" w:lineRule="auto"/>
    </w:pPr>
  </w:style>
  <w:style w:type="character" w:customStyle="1" w:styleId="UnresolvedMention">
    <w:name w:val="Unresolved Mention"/>
    <w:basedOn w:val="DefaultParagraphFont"/>
    <w:uiPriority w:val="99"/>
    <w:semiHidden/>
    <w:unhideWhenUsed/>
    <w:rsid w:val="00CB0B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69372">
      <w:bodyDiv w:val="1"/>
      <w:marLeft w:val="0"/>
      <w:marRight w:val="0"/>
      <w:marTop w:val="0"/>
      <w:marBottom w:val="0"/>
      <w:divBdr>
        <w:top w:val="none" w:sz="0" w:space="0" w:color="auto"/>
        <w:left w:val="none" w:sz="0" w:space="0" w:color="auto"/>
        <w:bottom w:val="none" w:sz="0" w:space="0" w:color="auto"/>
        <w:right w:val="none" w:sz="0" w:space="0" w:color="auto"/>
      </w:divBdr>
    </w:div>
    <w:div w:id="254048688">
      <w:bodyDiv w:val="1"/>
      <w:marLeft w:val="0"/>
      <w:marRight w:val="0"/>
      <w:marTop w:val="0"/>
      <w:marBottom w:val="0"/>
      <w:divBdr>
        <w:top w:val="none" w:sz="0" w:space="0" w:color="auto"/>
        <w:left w:val="none" w:sz="0" w:space="0" w:color="auto"/>
        <w:bottom w:val="none" w:sz="0" w:space="0" w:color="auto"/>
        <w:right w:val="none" w:sz="0" w:space="0" w:color="auto"/>
      </w:divBdr>
    </w:div>
    <w:div w:id="589389911">
      <w:bodyDiv w:val="1"/>
      <w:marLeft w:val="0"/>
      <w:marRight w:val="0"/>
      <w:marTop w:val="0"/>
      <w:marBottom w:val="0"/>
      <w:divBdr>
        <w:top w:val="none" w:sz="0" w:space="0" w:color="auto"/>
        <w:left w:val="none" w:sz="0" w:space="0" w:color="auto"/>
        <w:bottom w:val="none" w:sz="0" w:space="0" w:color="auto"/>
        <w:right w:val="none" w:sz="0" w:space="0" w:color="auto"/>
      </w:divBdr>
    </w:div>
    <w:div w:id="96589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ablightlibrary.com/s/Blight-to-Bright-rev-June-2016-Print-Friendly.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F07D96D9CBF74DBBA4DCC4E093A01B" ma:contentTypeVersion="10" ma:contentTypeDescription="Create a new document." ma:contentTypeScope="" ma:versionID="2dce1099e32b6088de91a8ee30fc9210">
  <xsd:schema xmlns:xsd="http://www.w3.org/2001/XMLSchema" xmlns:xs="http://www.w3.org/2001/XMLSchema" xmlns:p="http://schemas.microsoft.com/office/2006/metadata/properties" xmlns:ns3="b2da37e8-2864-4d17-83bf-77da1f15c510" targetNamespace="http://schemas.microsoft.com/office/2006/metadata/properties" ma:root="true" ma:fieldsID="e1681bbab1c6ddc50f23153a15739da5" ns3:_="">
    <xsd:import namespace="b2da37e8-2864-4d17-83bf-77da1f15c51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da37e8-2864-4d17-83bf-77da1f15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DB272E-8176-4E64-A460-2E601A98950C}">
  <ds:schemaRefs>
    <ds:schemaRef ds:uri="http://purl.org/dc/terms/"/>
    <ds:schemaRef ds:uri="http://schemas.openxmlformats.org/package/2006/metadata/core-properties"/>
    <ds:schemaRef ds:uri="http://schemas.microsoft.com/office/2006/documentManagement/types"/>
    <ds:schemaRef ds:uri="http://purl.org/dc/dcmitype/"/>
    <ds:schemaRef ds:uri="b2da37e8-2864-4d17-83bf-77da1f15c510"/>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FB2AFF2-4A27-4131-BB51-CE18A0900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da37e8-2864-4d17-83bf-77da1f15c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B17E10-07AC-49A1-8B8F-9F2E75840C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976</Words>
  <Characters>5565</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Accurti</dc:creator>
  <cp:lastModifiedBy>Code Enforcement</cp:lastModifiedBy>
  <cp:revision>2</cp:revision>
  <cp:lastPrinted>2017-08-23T14:29:00Z</cp:lastPrinted>
  <dcterms:created xsi:type="dcterms:W3CDTF">2020-02-07T14:43:00Z</dcterms:created>
  <dcterms:modified xsi:type="dcterms:W3CDTF">2020-02-07T14:43:00Z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0x01010061F07D96D9CBF74DBBA4DCC4E093A01B</vt:lpwstr>
  </property>
</Properties>
</file>